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EA134F">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11C1252B" w14:textId="77777777" w:rsidR="0061457C" w:rsidRDefault="0061457C">
      <w:pPr>
        <w:pStyle w:val="Standard"/>
        <w:jc w:val="center"/>
        <w:rPr>
          <w:rFonts w:ascii="Georgia" w:hAnsi="Georgia" w:cs="Georgia"/>
          <w:b/>
          <w:i/>
          <w:sz w:val="72"/>
          <w:szCs w:val="72"/>
        </w:rPr>
      </w:pPr>
    </w:p>
    <w:p w14:paraId="11C1252C" w14:textId="7F30FC5F" w:rsidR="0061457C" w:rsidRDefault="0061457C">
      <w:pPr>
        <w:pStyle w:val="Standard"/>
        <w:jc w:val="center"/>
        <w:rPr>
          <w:rFonts w:ascii="Georgia" w:hAnsi="Georgia" w:cs="Georgia"/>
          <w:b/>
          <w:i/>
          <w:sz w:val="56"/>
          <w:szCs w:val="56"/>
        </w:rPr>
      </w:pPr>
    </w:p>
    <w:p w14:paraId="154EC712" w14:textId="77777777" w:rsidR="00DD51B2" w:rsidRDefault="00DD51B2">
      <w:pPr>
        <w:pStyle w:val="Standard"/>
        <w:jc w:val="center"/>
        <w:rPr>
          <w:rFonts w:ascii="Georgia" w:hAnsi="Georgia" w:cs="Georgia"/>
          <w:b/>
          <w:i/>
          <w:sz w:val="56"/>
          <w:szCs w:val="56"/>
        </w:rPr>
      </w:pPr>
    </w:p>
    <w:p w14:paraId="11C1252D" w14:textId="77777777" w:rsidR="0061457C" w:rsidRDefault="004049E7">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11C1252F" w14:textId="77777777" w:rsidR="0061457C" w:rsidRDefault="0061457C">
      <w:pPr>
        <w:pStyle w:val="Standard"/>
        <w:rPr>
          <w:rFonts w:ascii="Arial" w:hAnsi="Arial" w:cs="Arial"/>
          <w:i/>
          <w:iCs/>
          <w:sz w:val="44"/>
          <w:szCs w:val="44"/>
        </w:rPr>
      </w:pPr>
    </w:p>
    <w:p w14:paraId="11C12531" w14:textId="06893235" w:rsidR="0061457C" w:rsidRPr="00ED001F" w:rsidRDefault="002F1BC9" w:rsidP="00ED001F">
      <w:pPr>
        <w:jc w:val="center"/>
        <w:rPr>
          <w:rFonts w:ascii="Arial" w:hAnsi="Arial"/>
        </w:rPr>
      </w:pPr>
      <w:r>
        <w:rPr>
          <w:rFonts w:ascii="Arial" w:hAnsi="Arial"/>
          <w:noProof/>
        </w:rPr>
        <w:drawing>
          <wp:inline distT="0" distB="0" distL="0" distR="0" wp14:anchorId="5857C13E" wp14:editId="410F3354">
            <wp:extent cx="4038600" cy="2256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4570" t="22577" r="15526" b="7692"/>
                    <a:stretch/>
                  </pic:blipFill>
                  <pic:spPr bwMode="auto">
                    <a:xfrm>
                      <a:off x="0" y="0"/>
                      <a:ext cx="4092087" cy="2285879"/>
                    </a:xfrm>
                    <a:prstGeom prst="rect">
                      <a:avLst/>
                    </a:prstGeom>
                    <a:noFill/>
                    <a:ln>
                      <a:noFill/>
                    </a:ln>
                    <a:extLst>
                      <a:ext uri="{53640926-AAD7-44D8-BBD7-CCE9431645EC}">
                        <a14:shadowObscured xmlns:a14="http://schemas.microsoft.com/office/drawing/2010/main"/>
                      </a:ext>
                    </a:extLst>
                  </pic:spPr>
                </pic:pic>
              </a:graphicData>
            </a:graphic>
          </wp:inline>
        </w:drawing>
      </w:r>
    </w:p>
    <w:p w14:paraId="11C12532" w14:textId="77777777" w:rsidR="0061457C" w:rsidRDefault="0061457C">
      <w:pPr>
        <w:pStyle w:val="Standard"/>
        <w:jc w:val="center"/>
        <w:rPr>
          <w:rFonts w:ascii="Arial" w:hAnsi="Arial" w:cs="Arial"/>
          <w:i/>
          <w:iCs/>
          <w:sz w:val="36"/>
          <w:szCs w:val="36"/>
        </w:rPr>
      </w:pPr>
    </w:p>
    <w:p w14:paraId="11C12533" w14:textId="47C8B7E3" w:rsidR="0061457C" w:rsidRDefault="0049065A">
      <w:pPr>
        <w:pStyle w:val="Standard"/>
        <w:jc w:val="center"/>
      </w:pPr>
      <w:r>
        <w:rPr>
          <w:rFonts w:ascii="Arial" w:hAnsi="Arial" w:cs="Arial"/>
          <w:b/>
          <w:sz w:val="36"/>
          <w:szCs w:val="36"/>
        </w:rPr>
        <w:t>8</w:t>
      </w:r>
      <w:r w:rsidR="004049E7">
        <w:rPr>
          <w:rFonts w:ascii="Arial" w:hAnsi="Arial" w:cs="Arial"/>
          <w:b/>
          <w:sz w:val="36"/>
          <w:szCs w:val="36"/>
          <w:vertAlign w:val="superscript"/>
        </w:rPr>
        <w:t>th</w:t>
      </w:r>
      <w:r w:rsidR="004049E7">
        <w:rPr>
          <w:rFonts w:ascii="Arial" w:hAnsi="Arial" w:cs="Arial"/>
          <w:b/>
          <w:sz w:val="36"/>
          <w:szCs w:val="36"/>
        </w:rPr>
        <w:t xml:space="preserve"> Sunday after Pentecost</w:t>
      </w:r>
    </w:p>
    <w:p w14:paraId="11C12534" w14:textId="0BFB647C" w:rsidR="0061457C" w:rsidRDefault="004049E7">
      <w:pPr>
        <w:pStyle w:val="NoSpacing"/>
        <w:jc w:val="center"/>
      </w:pPr>
      <w:r>
        <w:rPr>
          <w:rFonts w:ascii="Arial" w:hAnsi="Arial" w:cs="Arial"/>
          <w:sz w:val="28"/>
          <w:szCs w:val="28"/>
        </w:rPr>
        <w:t>July 2</w:t>
      </w:r>
      <w:r w:rsidR="009C1606">
        <w:rPr>
          <w:rFonts w:ascii="Arial" w:hAnsi="Arial" w:cs="Arial"/>
          <w:sz w:val="28"/>
          <w:szCs w:val="28"/>
        </w:rPr>
        <w:t>6</w:t>
      </w:r>
      <w:r>
        <w:rPr>
          <w:rFonts w:ascii="Arial" w:hAnsi="Arial" w:cs="Arial"/>
          <w:sz w:val="28"/>
          <w:szCs w:val="28"/>
        </w:rPr>
        <w:t>, 2020</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Default="0061457C">
      <w:pPr>
        <w:pStyle w:val="Standard"/>
        <w:jc w:val="center"/>
        <w:rPr>
          <w:rFonts w:ascii="Georgia" w:hAnsi="Georgia" w:cs="Arial"/>
          <w:sz w:val="32"/>
          <w:szCs w:val="32"/>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B3DB344" w14:textId="77777777" w:rsidR="002311A3" w:rsidRDefault="002311A3">
      <w:pPr>
        <w:pStyle w:val="Standard"/>
        <w:widowControl w:val="0"/>
        <w:jc w:val="center"/>
        <w:rPr>
          <w:rFonts w:ascii="Arial" w:hAnsi="Arial" w:cs="Arial"/>
          <w:b/>
          <w:i/>
          <w:sz w:val="32"/>
          <w:szCs w:val="32"/>
        </w:rPr>
      </w:pPr>
    </w:p>
    <w:p w14:paraId="11C1253D" w14:textId="2B6D4D5D" w:rsidR="0061457C" w:rsidRDefault="004049E7">
      <w:pPr>
        <w:pStyle w:val="Standard"/>
        <w:widowControl w:val="0"/>
        <w:jc w:val="center"/>
      </w:pPr>
      <w:r>
        <w:rPr>
          <w:rFonts w:ascii="Arial" w:hAnsi="Arial" w:cs="Arial"/>
          <w:b/>
          <w:i/>
          <w:sz w:val="32"/>
          <w:szCs w:val="32"/>
        </w:rPr>
        <w:t>WELCOME TO LIVING WORD!</w:t>
      </w:r>
    </w:p>
    <w:p w14:paraId="11C1253E" w14:textId="77777777" w:rsidR="0061457C" w:rsidRDefault="0061457C">
      <w:pPr>
        <w:pStyle w:val="Standard"/>
        <w:jc w:val="center"/>
        <w:rPr>
          <w:rFonts w:ascii="Arial" w:hAnsi="Arial" w:cs="Arial"/>
          <w:b/>
          <w:i/>
          <w:sz w:val="16"/>
          <w:szCs w:val="16"/>
        </w:rPr>
      </w:pPr>
    </w:p>
    <w:p w14:paraId="11C1253F" w14:textId="77777777" w:rsidR="0061457C" w:rsidRDefault="004049E7">
      <w:pPr>
        <w:pStyle w:val="Standard"/>
        <w:jc w:val="center"/>
      </w:pPr>
      <w:r>
        <w:rPr>
          <w:i/>
          <w:sz w:val="24"/>
          <w:szCs w:val="24"/>
        </w:rPr>
        <w:t>Our candles remind us the Light of the World Jesus Christ is here!</w:t>
      </w:r>
    </w:p>
    <w:p w14:paraId="11C12540" w14:textId="77777777" w:rsidR="0061457C" w:rsidRDefault="004049E7">
      <w:pPr>
        <w:pStyle w:val="Standard"/>
        <w:jc w:val="center"/>
      </w:pPr>
      <w:r>
        <w:rPr>
          <w:i/>
          <w:sz w:val="24"/>
          <w:szCs w:val="24"/>
        </w:rPr>
        <w:t>Blue information card, hymnal &amp; Bible are in seat pocket.</w:t>
      </w:r>
    </w:p>
    <w:p w14:paraId="11C12541" w14:textId="77777777" w:rsidR="0061457C" w:rsidRDefault="004049E7">
      <w:pPr>
        <w:pStyle w:val="Standard"/>
        <w:jc w:val="center"/>
      </w:pPr>
      <w:r>
        <w:rPr>
          <w:i/>
          <w:sz w:val="24"/>
          <w:szCs w:val="24"/>
        </w:rPr>
        <w:t>Songs/readings on screen—also in Hymnals/Bibles.</w:t>
      </w:r>
    </w:p>
    <w:p w14:paraId="11C12542" w14:textId="77777777" w:rsidR="0061457C" w:rsidRDefault="0061457C">
      <w:pPr>
        <w:pStyle w:val="Standard"/>
        <w:rPr>
          <w:rFonts w:ascii="Arial" w:hAnsi="Arial" w:cs="Arial"/>
          <w:i/>
          <w:sz w:val="44"/>
          <w:szCs w:val="44"/>
        </w:rPr>
      </w:pPr>
    </w:p>
    <w:p w14:paraId="11C12543" w14:textId="77777777" w:rsidR="0061457C" w:rsidRDefault="004049E7">
      <w:pPr>
        <w:pStyle w:val="Heading2"/>
        <w:numPr>
          <w:ilvl w:val="1"/>
          <w:numId w:val="3"/>
        </w:numPr>
        <w:jc w:val="center"/>
      </w:pPr>
      <w:r>
        <w:rPr>
          <w:b/>
          <w:i/>
          <w:szCs w:val="28"/>
        </w:rPr>
        <w:t>WE REJOICE IN GOD’S LOVE…</w:t>
      </w:r>
    </w:p>
    <w:p w14:paraId="11C12544" w14:textId="77777777" w:rsidR="0061457C" w:rsidRDefault="0061457C">
      <w:pPr>
        <w:pStyle w:val="Heading2"/>
        <w:numPr>
          <w:ilvl w:val="1"/>
          <w:numId w:val="3"/>
        </w:numPr>
        <w:rPr>
          <w:b/>
          <w:i/>
          <w:sz w:val="16"/>
          <w:szCs w:val="16"/>
        </w:rPr>
      </w:pPr>
    </w:p>
    <w:p w14:paraId="348D60AE" w14:textId="4C16B509" w:rsidR="00270BB3" w:rsidRPr="00270BB3" w:rsidRDefault="004049E7" w:rsidP="00270BB3">
      <w:pPr>
        <w:pStyle w:val="Standard"/>
        <w:numPr>
          <w:ilvl w:val="0"/>
          <w:numId w:val="3"/>
        </w:numPr>
        <w:rPr>
          <w:rFonts w:ascii="Franklin Gothic Medium" w:hAnsi="Franklin Gothic Medium"/>
        </w:rPr>
      </w:pPr>
      <w:r w:rsidRPr="00270BB3">
        <w:rPr>
          <w:rFonts w:ascii="Franklin Gothic Medium" w:hAnsi="Franklin Gothic Medium" w:cs="Franklin Gothic Medium"/>
          <w:bCs/>
          <w:sz w:val="24"/>
          <w:szCs w:val="24"/>
        </w:rPr>
        <w:t>Welcome</w:t>
      </w:r>
      <w:r w:rsidR="00E84EED">
        <w:rPr>
          <w:rFonts w:ascii="Franklin Gothic Medium" w:hAnsi="Franklin Gothic Medium" w:cs="Franklin Gothic Medium"/>
          <w:bCs/>
          <w:sz w:val="24"/>
          <w:szCs w:val="24"/>
        </w:rPr>
        <w:tab/>
        <w:t xml:space="preserve">        </w:t>
      </w:r>
      <w:r w:rsidR="00D20CA7" w:rsidRPr="00270BB3">
        <w:rPr>
          <w:rFonts w:ascii="Franklin Gothic Medium" w:hAnsi="Franklin Gothic Medium" w:cs="Arial" w:hint="eastAsia"/>
          <w:i/>
          <w:iCs/>
          <w:sz w:val="24"/>
          <w:szCs w:val="24"/>
        </w:rPr>
        <w:t>Steven Curtis Chapman - More Than Conquerors</w:t>
      </w:r>
    </w:p>
    <w:p w14:paraId="11C12546" w14:textId="46FEB5B3" w:rsidR="0061457C" w:rsidRPr="00E84EED" w:rsidRDefault="00B55DFC" w:rsidP="00E84EED">
      <w:pPr>
        <w:pStyle w:val="Standard"/>
        <w:numPr>
          <w:ilvl w:val="0"/>
          <w:numId w:val="3"/>
        </w:numPr>
        <w:jc w:val="right"/>
        <w:rPr>
          <w:rFonts w:ascii="Franklin Gothic Medium" w:hAnsi="Franklin Gothic Medium"/>
          <w:sz w:val="24"/>
          <w:szCs w:val="24"/>
        </w:rPr>
      </w:pPr>
      <w:r w:rsidRPr="00E84EED">
        <w:rPr>
          <w:rFonts w:ascii="Franklin Gothic Medium" w:hAnsi="Franklin Gothic Medium" w:hint="eastAsia"/>
          <w:sz w:val="24"/>
          <w:szCs w:val="24"/>
        </w:rPr>
        <w:t>youtube.com/</w:t>
      </w:r>
      <w:proofErr w:type="spellStart"/>
      <w:r w:rsidRPr="00E84EED">
        <w:rPr>
          <w:rFonts w:ascii="Franklin Gothic Medium" w:hAnsi="Franklin Gothic Medium" w:hint="eastAsia"/>
          <w:sz w:val="24"/>
          <w:szCs w:val="24"/>
        </w:rPr>
        <w:t>watch?v</w:t>
      </w:r>
      <w:proofErr w:type="spellEnd"/>
      <w:r w:rsidRPr="00E84EED">
        <w:rPr>
          <w:rFonts w:ascii="Franklin Gothic Medium" w:hAnsi="Franklin Gothic Medium" w:hint="eastAsia"/>
          <w:sz w:val="24"/>
          <w:szCs w:val="24"/>
        </w:rPr>
        <w:t>=A9gg-ntqRzQ</w:t>
      </w:r>
    </w:p>
    <w:p w14:paraId="11C12547" w14:textId="77777777" w:rsidR="0061457C" w:rsidRDefault="0061457C">
      <w:pPr>
        <w:pStyle w:val="Heading2"/>
        <w:numPr>
          <w:ilvl w:val="1"/>
          <w:numId w:val="3"/>
        </w:numPr>
        <w:rPr>
          <w:sz w:val="16"/>
          <w:szCs w:val="16"/>
        </w:rPr>
      </w:pPr>
    </w:p>
    <w:p w14:paraId="11C12548" w14:textId="77777777" w:rsidR="0061457C" w:rsidRDefault="004049E7">
      <w:pPr>
        <w:pStyle w:val="Heading2"/>
        <w:numPr>
          <w:ilvl w:val="1"/>
          <w:numId w:val="3"/>
        </w:numPr>
      </w:pPr>
      <w:r>
        <w:rPr>
          <w:rFonts w:ascii="Franklin Gothic Medium" w:hAnsi="Franklin Gothic Medium" w:cs="Franklin Gothic Medium"/>
          <w:bCs w:val="0"/>
          <w:sz w:val="24"/>
          <w:szCs w:val="24"/>
        </w:rPr>
        <w:t>Opening Prayer &amp; Praise</w:t>
      </w:r>
      <w:r>
        <w:rPr>
          <w:rFonts w:ascii="Franklin Gothic Medium" w:hAnsi="Franklin Gothic Medium" w:cs="Franklin Gothic Medium"/>
          <w:bCs w:val="0"/>
          <w:sz w:val="24"/>
          <w:szCs w:val="24"/>
        </w:rPr>
        <w:tab/>
      </w:r>
      <w:r>
        <w:rPr>
          <w:rFonts w:ascii="Franklin Gothic Medium" w:hAnsi="Franklin Gothic Medium" w:cs="Franklin Gothic Medium"/>
          <w:i/>
          <w:iCs/>
          <w:sz w:val="24"/>
          <w:szCs w:val="24"/>
        </w:rPr>
        <w:t>“”</w:t>
      </w:r>
    </w:p>
    <w:p w14:paraId="11C12549" w14:textId="77777777" w:rsidR="0061457C" w:rsidRDefault="0061457C">
      <w:pPr>
        <w:pStyle w:val="Standard"/>
        <w:numPr>
          <w:ilvl w:val="0"/>
          <w:numId w:val="3"/>
        </w:numPr>
        <w:rPr>
          <w:rFonts w:ascii="Arial" w:hAnsi="Arial" w:cs="Arial"/>
          <w:i/>
          <w:sz w:val="16"/>
          <w:szCs w:val="16"/>
        </w:rPr>
      </w:pPr>
    </w:p>
    <w:p w14:paraId="11C1254A" w14:textId="77777777" w:rsidR="0061457C" w:rsidRDefault="004049E7">
      <w:pPr>
        <w:pStyle w:val="Standard"/>
        <w:widowControl w:val="0"/>
        <w:suppressLineNumbers/>
      </w:pPr>
      <w:r>
        <w:rPr>
          <w:rFonts w:ascii="Franklin Gothic Medium" w:hAnsi="Franklin Gothic Medium" w:cs="Arial"/>
          <w:sz w:val="24"/>
          <w:szCs w:val="24"/>
        </w:rPr>
        <w:t>Invocation</w:t>
      </w:r>
    </w:p>
    <w:p w14:paraId="11C1254B" w14:textId="77777777" w:rsidR="0061457C" w:rsidRDefault="0061457C">
      <w:pPr>
        <w:pStyle w:val="Standard"/>
        <w:widowControl w:val="0"/>
        <w:suppressLineNumbers/>
        <w:rPr>
          <w:rFonts w:ascii="Arial" w:hAnsi="Arial" w:cs="Arial"/>
          <w:sz w:val="16"/>
          <w:szCs w:val="16"/>
        </w:rPr>
      </w:pPr>
    </w:p>
    <w:p w14:paraId="11C1254C" w14:textId="7A24523C" w:rsidR="0061457C" w:rsidRDefault="004049E7">
      <w:pPr>
        <w:pStyle w:val="Standard"/>
        <w:widowControl w:val="0"/>
        <w:suppressLineNumbers/>
      </w:pPr>
      <w:r>
        <w:rPr>
          <w:rFonts w:ascii="Franklin Gothic Medium" w:hAnsi="Franklin Gothic Medium" w:cs="Arial"/>
          <w:sz w:val="24"/>
          <w:szCs w:val="24"/>
        </w:rPr>
        <w:t>Affirmation of Faith:</w:t>
      </w:r>
      <w:r w:rsidR="00476E08">
        <w:rPr>
          <w:rFonts w:ascii="Franklin Gothic Medium" w:hAnsi="Franklin Gothic Medium" w:cs="Arial"/>
          <w:sz w:val="24"/>
          <w:szCs w:val="24"/>
        </w:rPr>
        <w:tab/>
      </w:r>
      <w:r w:rsidR="00476E08">
        <w:rPr>
          <w:rFonts w:ascii="Franklin Gothic Medium" w:hAnsi="Franklin Gothic Medium" w:cs="Arial"/>
          <w:sz w:val="24"/>
          <w:szCs w:val="24"/>
        </w:rPr>
        <w:tab/>
        <w:t xml:space="preserve"> </w:t>
      </w:r>
      <w:r w:rsidR="00D85E45">
        <w:rPr>
          <w:rFonts w:ascii="Franklin Gothic Medium" w:hAnsi="Franklin Gothic Medium" w:cs="Arial"/>
          <w:i/>
          <w:sz w:val="24"/>
          <w:szCs w:val="24"/>
        </w:rPr>
        <w:t>E</w:t>
      </w:r>
      <w:r>
        <w:rPr>
          <w:rFonts w:ascii="Franklin Gothic Medium" w:hAnsi="Franklin Gothic Medium" w:cs="Arial"/>
          <w:i/>
          <w:sz w:val="24"/>
          <w:szCs w:val="24"/>
        </w:rPr>
        <w:t>xplanation</w:t>
      </w:r>
      <w:r w:rsidR="00D65F2F">
        <w:rPr>
          <w:rFonts w:ascii="Franklin Gothic Medium" w:hAnsi="Franklin Gothic Medium" w:cs="Arial"/>
          <w:i/>
          <w:sz w:val="24"/>
          <w:szCs w:val="24"/>
        </w:rPr>
        <w:t xml:space="preserve"> to </w:t>
      </w:r>
      <w:r w:rsidR="002311A3">
        <w:rPr>
          <w:rFonts w:ascii="Franklin Gothic Medium" w:hAnsi="Franklin Gothic Medium" w:cs="Arial"/>
          <w:i/>
          <w:sz w:val="24"/>
          <w:szCs w:val="24"/>
        </w:rPr>
        <w:t>2</w:t>
      </w:r>
      <w:r w:rsidR="002311A3" w:rsidRPr="002311A3">
        <w:rPr>
          <w:rFonts w:ascii="Franklin Gothic Medium" w:hAnsi="Franklin Gothic Medium" w:cs="Arial"/>
          <w:i/>
          <w:sz w:val="24"/>
          <w:szCs w:val="24"/>
          <w:vertAlign w:val="superscript"/>
        </w:rPr>
        <w:t>nd</w:t>
      </w:r>
      <w:r w:rsidR="002311A3">
        <w:rPr>
          <w:rFonts w:ascii="Franklin Gothic Medium" w:hAnsi="Franklin Gothic Medium" w:cs="Arial"/>
          <w:i/>
          <w:sz w:val="24"/>
          <w:szCs w:val="24"/>
        </w:rPr>
        <w:t xml:space="preserve"> </w:t>
      </w:r>
      <w:r w:rsidR="00D65F2F">
        <w:rPr>
          <w:rFonts w:ascii="Franklin Gothic Medium" w:hAnsi="Franklin Gothic Medium" w:cs="Arial"/>
          <w:i/>
          <w:sz w:val="24"/>
          <w:szCs w:val="24"/>
        </w:rPr>
        <w:t>Article of the Creed</w:t>
      </w:r>
    </w:p>
    <w:p w14:paraId="11C1254E" w14:textId="77777777" w:rsidR="0061457C" w:rsidRDefault="0061457C">
      <w:pPr>
        <w:pStyle w:val="Standard"/>
        <w:widowControl w:val="0"/>
        <w:suppressLineNumbers/>
        <w:rPr>
          <w:rFonts w:ascii="Arial" w:hAnsi="Arial" w:cs="Arial"/>
          <w:i/>
          <w:sz w:val="44"/>
          <w:szCs w:val="44"/>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Default="0061457C">
      <w:pPr>
        <w:pStyle w:val="Standard"/>
        <w:widowControl w:val="0"/>
        <w:suppressLineNumbers/>
        <w:rPr>
          <w:rFonts w:ascii="Arial" w:hAnsi="Arial" w:cs="Arial"/>
          <w:b/>
          <w:i/>
          <w:sz w:val="16"/>
          <w:szCs w:val="16"/>
        </w:rPr>
      </w:pPr>
    </w:p>
    <w:p w14:paraId="11C12551" w14:textId="77B1B0F9" w:rsidR="0061457C" w:rsidRDefault="004049E7">
      <w:pPr>
        <w:pStyle w:val="Heading2"/>
        <w:numPr>
          <w:ilvl w:val="1"/>
          <w:numId w:val="3"/>
        </w:numPr>
      </w:pPr>
      <w:r>
        <w:rPr>
          <w:rFonts w:ascii="Franklin Gothic Medium" w:hAnsi="Franklin Gothic Medium" w:cs="Franklin Gothic Medium"/>
          <w:bCs w:val="0"/>
          <w:sz w:val="24"/>
          <w:szCs w:val="24"/>
        </w:rPr>
        <w:t>Today’s Psalm</w:t>
      </w:r>
      <w:r>
        <w:rPr>
          <w:rFonts w:ascii="Franklin Gothic Medium" w:hAnsi="Franklin Gothic Medium" w:cs="Franklin Gothic Medium"/>
          <w:bCs w:val="0"/>
          <w:sz w:val="24"/>
          <w:szCs w:val="24"/>
        </w:rPr>
        <w:tab/>
      </w:r>
      <w:r>
        <w:rPr>
          <w:rFonts w:ascii="Franklin Gothic Medium" w:hAnsi="Franklin Gothic Medium" w:cs="Franklin Gothic Medium"/>
          <w:bCs w:val="0"/>
          <w:sz w:val="24"/>
          <w:szCs w:val="24"/>
        </w:rPr>
        <w:tab/>
      </w:r>
      <w:r>
        <w:rPr>
          <w:rFonts w:ascii="Franklin Gothic Medium" w:hAnsi="Franklin Gothic Medium" w:cs="Franklin Gothic Medium"/>
          <w:bCs w:val="0"/>
          <w:sz w:val="24"/>
          <w:szCs w:val="24"/>
        </w:rPr>
        <w:tab/>
      </w:r>
      <w:r>
        <w:rPr>
          <w:rFonts w:ascii="Franklin Gothic Medium" w:hAnsi="Franklin Gothic Medium" w:cs="Franklin Gothic Medium"/>
          <w:bCs w:val="0"/>
          <w:sz w:val="24"/>
          <w:szCs w:val="24"/>
        </w:rPr>
        <w:tab/>
      </w:r>
      <w:r>
        <w:rPr>
          <w:rFonts w:ascii="Franklin Gothic Medium" w:hAnsi="Franklin Gothic Medium" w:cs="Franklin Gothic Medium"/>
          <w:bCs w:val="0"/>
          <w:sz w:val="24"/>
          <w:szCs w:val="24"/>
        </w:rPr>
        <w:tab/>
      </w:r>
      <w:r w:rsidR="008C16B9">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8C16B9">
        <w:rPr>
          <w:rFonts w:ascii="Franklin Gothic Medium" w:hAnsi="Franklin Gothic Medium" w:cs="Franklin Gothic Book"/>
          <w:bCs w:val="0"/>
          <w:i/>
          <w:iCs/>
          <w:sz w:val="24"/>
          <w:szCs w:val="24"/>
        </w:rPr>
        <w:t>12</w:t>
      </w:r>
      <w:r>
        <w:rPr>
          <w:rFonts w:ascii="Franklin Gothic Medium" w:hAnsi="Franklin Gothic Medium" w:cs="Franklin Gothic Book"/>
          <w:bCs w:val="0"/>
          <w:i/>
          <w:iCs/>
          <w:sz w:val="24"/>
          <w:szCs w:val="24"/>
        </w:rPr>
        <w:t>5</w:t>
      </w:r>
    </w:p>
    <w:p w14:paraId="11C12552" w14:textId="77777777" w:rsidR="0061457C" w:rsidRDefault="0061457C">
      <w:pPr>
        <w:pStyle w:val="Standard"/>
        <w:rPr>
          <w:rFonts w:ascii="Arial" w:hAnsi="Arial" w:cs="Arial"/>
          <w:b/>
          <w:bCs/>
          <w:i/>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Default="0061457C">
      <w:pPr>
        <w:pStyle w:val="Standard"/>
        <w:rPr>
          <w:i/>
          <w:sz w:val="16"/>
          <w:szCs w:val="16"/>
        </w:rPr>
      </w:pPr>
    </w:p>
    <w:p w14:paraId="11C12555" w14:textId="77777777"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i/>
          <w:sz w:val="24"/>
          <w:szCs w:val="24"/>
        </w:rPr>
        <w:t>“”</w:t>
      </w:r>
    </w:p>
    <w:p w14:paraId="11C12556" w14:textId="77777777" w:rsidR="0061457C" w:rsidRDefault="0061457C">
      <w:pPr>
        <w:pStyle w:val="Standard"/>
        <w:rPr>
          <w:i/>
          <w:sz w:val="16"/>
          <w:szCs w:val="16"/>
        </w:rPr>
      </w:pPr>
    </w:p>
    <w:p w14:paraId="11C12557" w14:textId="0C9A6601"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C13F77">
        <w:rPr>
          <w:rFonts w:ascii="Franklin Gothic Medium" w:hAnsi="Franklin Gothic Medium"/>
          <w:i/>
          <w:sz w:val="24"/>
          <w:szCs w:val="24"/>
        </w:rPr>
        <w:tab/>
      </w:r>
      <w:r>
        <w:rPr>
          <w:rFonts w:ascii="Franklin Gothic Medium" w:hAnsi="Franklin Gothic Medium" w:cs="Arial"/>
          <w:i/>
          <w:sz w:val="24"/>
          <w:szCs w:val="24"/>
        </w:rPr>
        <w:t>“</w:t>
      </w:r>
      <w:r w:rsidR="009C1606">
        <w:rPr>
          <w:rFonts w:ascii="Franklin Gothic Medium" w:hAnsi="Franklin Gothic Medium" w:cs="Arial"/>
          <w:i/>
          <w:sz w:val="24"/>
          <w:szCs w:val="24"/>
        </w:rPr>
        <w:t>More</w:t>
      </w:r>
      <w:r w:rsidR="00C13F77">
        <w:rPr>
          <w:rFonts w:ascii="Franklin Gothic Medium" w:hAnsi="Franklin Gothic Medium" w:cs="Arial"/>
          <w:i/>
          <w:sz w:val="24"/>
          <w:szCs w:val="24"/>
        </w:rPr>
        <w:t xml:space="preserve"> t</w:t>
      </w:r>
      <w:r w:rsidR="009C1606">
        <w:rPr>
          <w:rFonts w:ascii="Franklin Gothic Medium" w:hAnsi="Franklin Gothic Medium" w:cs="Arial"/>
          <w:i/>
          <w:sz w:val="24"/>
          <w:szCs w:val="24"/>
        </w:rPr>
        <w:t>han Conquerors</w:t>
      </w:r>
      <w:r>
        <w:rPr>
          <w:rFonts w:ascii="Franklin Gothic Medium" w:hAnsi="Franklin Gothic Medium" w:cs="Arial"/>
          <w:i/>
          <w:sz w:val="24"/>
          <w:szCs w:val="24"/>
        </w:rPr>
        <w:t>”</w:t>
      </w:r>
    </w:p>
    <w:p w14:paraId="11C12558" w14:textId="77777777" w:rsidR="0061457C" w:rsidRDefault="0061457C">
      <w:pPr>
        <w:pStyle w:val="Standard"/>
        <w:rPr>
          <w:rFonts w:ascii="Arial" w:hAnsi="Arial" w:cs="Arial"/>
          <w:i/>
          <w:sz w:val="44"/>
          <w:szCs w:val="44"/>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Default="0061457C">
      <w:pPr>
        <w:pStyle w:val="NoSpacing"/>
        <w:rPr>
          <w:rFonts w:ascii="Arial" w:hAnsi="Arial" w:cs="Arial"/>
          <w:b/>
          <w:i/>
          <w:sz w:val="16"/>
          <w:szCs w:val="16"/>
        </w:rPr>
      </w:pPr>
    </w:p>
    <w:p w14:paraId="11C1255B" w14:textId="77777777" w:rsidR="0061457C" w:rsidRDefault="004049E7">
      <w:pPr>
        <w:pStyle w:val="NoSpacing"/>
      </w:pPr>
      <w:r>
        <w:rPr>
          <w:rFonts w:ascii="Franklin Gothic Medium" w:hAnsi="Franklin Gothic Medium" w:cs="Arial"/>
          <w:sz w:val="24"/>
          <w:szCs w:val="24"/>
        </w:rPr>
        <w:t>Prayer of Confession &amp; Forgiveness</w:t>
      </w:r>
    </w:p>
    <w:p w14:paraId="11C1255C" w14:textId="77777777" w:rsidR="0061457C" w:rsidRDefault="0061457C">
      <w:pPr>
        <w:pStyle w:val="NoSpacing"/>
        <w:rPr>
          <w:rFonts w:ascii="Arial" w:hAnsi="Arial" w:cs="Arial"/>
          <w:i/>
          <w:sz w:val="16"/>
          <w:szCs w:val="16"/>
        </w:rPr>
      </w:pPr>
    </w:p>
    <w:p w14:paraId="11C1255D" w14:textId="77777777" w:rsidR="0061457C" w:rsidRDefault="004049E7">
      <w:pPr>
        <w:pStyle w:val="NoSpacing"/>
      </w:pPr>
      <w:r>
        <w:rPr>
          <w:rFonts w:ascii="Franklin Gothic Medium" w:hAnsi="Franklin Gothic Medium" w:cs="Arial"/>
          <w:sz w:val="24"/>
          <w:szCs w:val="24"/>
        </w:rPr>
        <w:t xml:space="preserve">Prayers of God’s People &amp; </w:t>
      </w: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Default="0061457C">
      <w:pPr>
        <w:pStyle w:val="Standard"/>
        <w:widowControl w:val="0"/>
        <w:rPr>
          <w:rFonts w:ascii="Arial" w:hAnsi="Arial" w:cs="Arial"/>
          <w:b/>
          <w:i/>
          <w:sz w:val="16"/>
          <w:szCs w:val="16"/>
        </w:rPr>
      </w:pPr>
    </w:p>
    <w:p w14:paraId="11C12561" w14:textId="77777777" w:rsidR="0061457C" w:rsidRDefault="004049E7">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i/>
          <w:sz w:val="24"/>
          <w:szCs w:val="24"/>
        </w:rPr>
        <w:t>“”</w:t>
      </w:r>
    </w:p>
    <w:p w14:paraId="11C12562" w14:textId="77777777" w:rsidR="0061457C" w:rsidRDefault="0061457C">
      <w:pPr>
        <w:pStyle w:val="NoSpacing"/>
        <w:rPr>
          <w:rFonts w:ascii="Franklin Gothic Medium" w:hAnsi="Franklin Gothic Medium" w:cs="Arial"/>
          <w:sz w:val="16"/>
          <w:szCs w:val="16"/>
        </w:rPr>
      </w:pPr>
    </w:p>
    <w:p w14:paraId="11C12563" w14:textId="0124139C" w:rsidR="0061457C" w:rsidRDefault="0061457C">
      <w:pPr>
        <w:pStyle w:val="NoSpacing"/>
        <w:rPr>
          <w:rFonts w:ascii="Franklin Gothic Medium" w:hAnsi="Franklin Gothic Medium" w:cs="Arial"/>
          <w:sz w:val="16"/>
          <w:szCs w:val="16"/>
        </w:rPr>
      </w:pPr>
    </w:p>
    <w:p w14:paraId="6010FD8B" w14:textId="77777777" w:rsidR="00817075" w:rsidRDefault="00817075">
      <w:pPr>
        <w:pStyle w:val="NoSpacing"/>
        <w:rPr>
          <w:rFonts w:ascii="Franklin Gothic Medium" w:hAnsi="Franklin Gothic Medium" w:cs="Arial"/>
          <w:sz w:val="16"/>
          <w:szCs w:val="16"/>
        </w:rPr>
      </w:pPr>
    </w:p>
    <w:p w14:paraId="11C12564" w14:textId="77777777" w:rsidR="0061457C" w:rsidRDefault="0061457C">
      <w:pPr>
        <w:pStyle w:val="NoSpacing"/>
        <w:rPr>
          <w:rFonts w:ascii="Franklin Gothic Medium" w:hAnsi="Franklin Gothic Medium" w:cs="Arial"/>
          <w:sz w:val="16"/>
          <w:szCs w:val="16"/>
        </w:rPr>
      </w:pPr>
    </w:p>
    <w:p w14:paraId="11C12565" w14:textId="35DFAA94"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11C12567" w14:textId="57247083" w:rsidR="0061457C" w:rsidRDefault="004049E7">
      <w:pPr>
        <w:pStyle w:val="Standard"/>
        <w:jc w:val="center"/>
      </w:pPr>
      <w:r>
        <w:rPr>
          <w:rFonts w:ascii="Arial" w:hAnsi="Arial" w:cs="Arial"/>
          <w:b/>
          <w:i/>
          <w:sz w:val="28"/>
          <w:szCs w:val="28"/>
        </w:rPr>
        <w:t>“</w:t>
      </w:r>
      <w:r w:rsidR="00C13F77">
        <w:rPr>
          <w:rFonts w:ascii="Arial" w:hAnsi="Arial" w:cs="Arial"/>
          <w:b/>
          <w:i/>
          <w:sz w:val="28"/>
          <w:szCs w:val="28"/>
        </w:rPr>
        <w:t>More than Conquerors</w:t>
      </w:r>
      <w:r>
        <w:rPr>
          <w:rFonts w:ascii="Arial" w:hAnsi="Arial" w:cs="Arial"/>
          <w:b/>
          <w:i/>
          <w:sz w:val="28"/>
          <w:szCs w:val="28"/>
        </w:rPr>
        <w:t>”</w:t>
      </w:r>
    </w:p>
    <w:p w14:paraId="640B4D60" w14:textId="77777777" w:rsidR="00674C59" w:rsidRDefault="00674C59" w:rsidP="00201845">
      <w:pPr>
        <w:pStyle w:val="Standard"/>
        <w:rPr>
          <w:sz w:val="24"/>
          <w:szCs w:val="24"/>
        </w:rPr>
      </w:pPr>
    </w:p>
    <w:p w14:paraId="11C12569" w14:textId="270E20C1" w:rsidR="0061457C" w:rsidRPr="005205B6" w:rsidRDefault="004049E7" w:rsidP="00201845">
      <w:pPr>
        <w:pStyle w:val="Standard"/>
        <w:rPr>
          <w:sz w:val="24"/>
          <w:szCs w:val="24"/>
        </w:rPr>
      </w:pPr>
      <w:r w:rsidRPr="005205B6">
        <w:rPr>
          <w:sz w:val="24"/>
          <w:szCs w:val="24"/>
        </w:rPr>
        <w:t xml:space="preserve">     </w:t>
      </w:r>
      <w:r w:rsidR="005205B6">
        <w:rPr>
          <w:sz w:val="24"/>
          <w:szCs w:val="24"/>
        </w:rPr>
        <w:t>Psalm 125:1 says</w:t>
      </w:r>
      <w:r w:rsidR="006D180B">
        <w:rPr>
          <w:sz w:val="24"/>
          <w:szCs w:val="24"/>
        </w:rPr>
        <w:t xml:space="preserve">, </w:t>
      </w:r>
      <w:r w:rsidR="006D180B" w:rsidRPr="00A51BE5">
        <w:rPr>
          <w:i/>
          <w:iCs/>
          <w:sz w:val="24"/>
          <w:szCs w:val="24"/>
        </w:rPr>
        <w:t>“</w:t>
      </w:r>
      <w:r w:rsidR="00201845" w:rsidRPr="00A51BE5">
        <w:rPr>
          <w:rFonts w:hint="eastAsia"/>
          <w:i/>
          <w:iCs/>
          <w:sz w:val="24"/>
          <w:szCs w:val="24"/>
        </w:rPr>
        <w:t xml:space="preserve">Those who trust in the </w:t>
      </w:r>
      <w:r w:rsidR="00201845" w:rsidRPr="00A51BE5">
        <w:rPr>
          <w:i/>
          <w:iCs/>
          <w:sz w:val="24"/>
          <w:szCs w:val="24"/>
        </w:rPr>
        <w:t>Lord</w:t>
      </w:r>
      <w:r w:rsidR="00201845" w:rsidRPr="00A51BE5">
        <w:rPr>
          <w:rFonts w:hint="eastAsia"/>
          <w:i/>
          <w:iCs/>
          <w:sz w:val="24"/>
          <w:szCs w:val="24"/>
        </w:rPr>
        <w:t xml:space="preserve"> are like Mount Zion, which cannot be shaken but endures forever.</w:t>
      </w:r>
      <w:r w:rsidR="006D180B" w:rsidRPr="00A51BE5">
        <w:rPr>
          <w:i/>
          <w:iCs/>
          <w:sz w:val="24"/>
          <w:szCs w:val="24"/>
        </w:rPr>
        <w:t>”</w:t>
      </w:r>
      <w:r w:rsidR="00201845">
        <w:rPr>
          <w:sz w:val="24"/>
          <w:szCs w:val="24"/>
        </w:rPr>
        <w:t xml:space="preserve">  </w:t>
      </w:r>
      <w:r w:rsidR="00FF434D">
        <w:rPr>
          <w:sz w:val="24"/>
          <w:szCs w:val="24"/>
        </w:rPr>
        <w:t xml:space="preserve">Today our other Scripture readings </w:t>
      </w:r>
      <w:r w:rsidR="008E79EE">
        <w:rPr>
          <w:sz w:val="24"/>
          <w:szCs w:val="24"/>
        </w:rPr>
        <w:t xml:space="preserve">also confidently assert that </w:t>
      </w:r>
      <w:r w:rsidR="00A51BE5">
        <w:rPr>
          <w:sz w:val="24"/>
          <w:szCs w:val="24"/>
        </w:rPr>
        <w:t>because of Jesus Christ, we are more than conquerors…</w:t>
      </w:r>
    </w:p>
    <w:p w14:paraId="11C1256B" w14:textId="2E4BA60C" w:rsidR="0061457C" w:rsidRDefault="0061457C">
      <w:pPr>
        <w:pStyle w:val="Standard"/>
        <w:rPr>
          <w:sz w:val="24"/>
          <w:szCs w:val="24"/>
        </w:rPr>
      </w:pPr>
    </w:p>
    <w:p w14:paraId="272DD7CD" w14:textId="77777777" w:rsidR="00817075" w:rsidRDefault="00817075">
      <w:pPr>
        <w:pStyle w:val="Standard"/>
        <w:rPr>
          <w:sz w:val="24"/>
          <w:szCs w:val="24"/>
        </w:rPr>
      </w:pPr>
    </w:p>
    <w:p w14:paraId="11C1256C" w14:textId="67539047" w:rsidR="0061457C" w:rsidRDefault="004049E7">
      <w:pPr>
        <w:pStyle w:val="Standard"/>
      </w:pPr>
      <w:r>
        <w:rPr>
          <w:rFonts w:ascii="Arial" w:hAnsi="Arial" w:cs="Arial"/>
          <w:b/>
          <w:i/>
          <w:sz w:val="24"/>
          <w:szCs w:val="24"/>
        </w:rPr>
        <w:t xml:space="preserve">1)  </w:t>
      </w:r>
      <w:bookmarkStart w:id="0" w:name="_Hlk46415918"/>
      <w:r w:rsidR="00A51BE5">
        <w:rPr>
          <w:rFonts w:ascii="Arial" w:hAnsi="Arial" w:cs="Arial"/>
          <w:b/>
          <w:i/>
          <w:sz w:val="24"/>
          <w:szCs w:val="24"/>
        </w:rPr>
        <w:t xml:space="preserve">Because of </w:t>
      </w:r>
      <w:r w:rsidR="00A62532">
        <w:rPr>
          <w:rFonts w:ascii="Arial" w:hAnsi="Arial" w:cs="Arial"/>
          <w:b/>
          <w:i/>
          <w:sz w:val="24"/>
          <w:szCs w:val="24"/>
        </w:rPr>
        <w:t>Christ</w:t>
      </w:r>
      <w:r w:rsidR="00A51BE5">
        <w:rPr>
          <w:rFonts w:ascii="Arial" w:hAnsi="Arial" w:cs="Arial"/>
          <w:b/>
          <w:i/>
          <w:sz w:val="24"/>
          <w:szCs w:val="24"/>
        </w:rPr>
        <w:t xml:space="preserve">, I </w:t>
      </w:r>
      <w:r w:rsidR="00141CBD">
        <w:rPr>
          <w:rFonts w:ascii="Arial" w:hAnsi="Arial" w:cs="Arial"/>
          <w:b/>
          <w:i/>
          <w:sz w:val="24"/>
          <w:szCs w:val="24"/>
        </w:rPr>
        <w:t xml:space="preserve">can conquer </w:t>
      </w:r>
      <w:bookmarkEnd w:id="0"/>
      <w:r w:rsidR="0048561B" w:rsidRPr="0048561B">
        <w:rPr>
          <w:rFonts w:ascii="Arial" w:hAnsi="Arial" w:cs="Arial"/>
          <w:b/>
          <w:i/>
          <w:sz w:val="24"/>
          <w:szCs w:val="24"/>
          <w:u w:val="single"/>
        </w:rPr>
        <w:t>size</w:t>
      </w:r>
      <w:r w:rsidR="0048561B">
        <w:rPr>
          <w:rFonts w:ascii="Arial" w:hAnsi="Arial" w:cs="Arial"/>
          <w:b/>
          <w:i/>
          <w:sz w:val="24"/>
          <w:szCs w:val="24"/>
        </w:rPr>
        <w:t>.</w:t>
      </w:r>
    </w:p>
    <w:p w14:paraId="11C1256D" w14:textId="79FDBC83" w:rsidR="0061457C" w:rsidRDefault="004049E7">
      <w:pPr>
        <w:pStyle w:val="Standard"/>
        <w:rPr>
          <w:sz w:val="24"/>
          <w:szCs w:val="24"/>
        </w:rPr>
      </w:pPr>
      <w:r>
        <w:rPr>
          <w:sz w:val="24"/>
          <w:szCs w:val="24"/>
        </w:rPr>
        <w:t xml:space="preserve">     </w:t>
      </w:r>
      <w:r w:rsidR="00FC6D32" w:rsidRPr="00FC6D32">
        <w:rPr>
          <w:b/>
          <w:bCs/>
          <w:sz w:val="24"/>
          <w:szCs w:val="24"/>
          <w:vertAlign w:val="superscript"/>
        </w:rPr>
        <w:t>7 </w:t>
      </w:r>
      <w:r w:rsidR="00FC6D32" w:rsidRPr="00FC6D32">
        <w:rPr>
          <w:sz w:val="24"/>
          <w:szCs w:val="24"/>
        </w:rPr>
        <w:t xml:space="preserve">The Lord did not set his affection on you and choose you because you were more numerous than other peoples, for you were the </w:t>
      </w:r>
      <w:r w:rsidR="00FC6D32">
        <w:rPr>
          <w:sz w:val="24"/>
          <w:szCs w:val="24"/>
        </w:rPr>
        <w:t xml:space="preserve">fewest of </w:t>
      </w:r>
      <w:r w:rsidR="00FC6D32" w:rsidRPr="00FC6D32">
        <w:rPr>
          <w:sz w:val="24"/>
          <w:szCs w:val="24"/>
        </w:rPr>
        <w:t>all peoples. </w:t>
      </w:r>
      <w:r w:rsidR="00FC6D32" w:rsidRPr="00FC6D32">
        <w:rPr>
          <w:b/>
          <w:bCs/>
          <w:sz w:val="24"/>
          <w:szCs w:val="24"/>
          <w:vertAlign w:val="superscript"/>
        </w:rPr>
        <w:t>8 </w:t>
      </w:r>
      <w:r w:rsidR="00FC6D32" w:rsidRPr="00FC6D32">
        <w:rPr>
          <w:sz w:val="24"/>
          <w:szCs w:val="24"/>
        </w:rPr>
        <w:t xml:space="preserve">But it was because the Lord loved you and kept the oath he swore to your ancestors that he brought you out with a mighty hand and redeemed you from the land of slavery, from the power of Pharaoh king of </w:t>
      </w:r>
      <w:smartTag w:uri="urn:schemas-microsoft-com:office:smarttags" w:element="country-region">
        <w:smartTag w:uri="urn:schemas-microsoft-com:office:smarttags" w:element="place">
          <w:r w:rsidR="00FC6D32" w:rsidRPr="00FC6D32">
            <w:rPr>
              <w:sz w:val="24"/>
              <w:szCs w:val="24"/>
            </w:rPr>
            <w:t>Egypt</w:t>
          </w:r>
        </w:smartTag>
      </w:smartTag>
      <w:r w:rsidR="00FC6D32" w:rsidRPr="00FC6D32">
        <w:rPr>
          <w:sz w:val="24"/>
          <w:szCs w:val="24"/>
        </w:rPr>
        <w:t>. </w:t>
      </w:r>
      <w:r w:rsidR="00FC6D32" w:rsidRPr="00FC6D32">
        <w:rPr>
          <w:b/>
          <w:bCs/>
          <w:sz w:val="24"/>
          <w:szCs w:val="24"/>
          <w:vertAlign w:val="superscript"/>
        </w:rPr>
        <w:t>9 </w:t>
      </w:r>
      <w:r w:rsidR="00FC6D32" w:rsidRPr="00FC6D32">
        <w:rPr>
          <w:sz w:val="24"/>
          <w:szCs w:val="24"/>
        </w:rPr>
        <w:t>Know therefore that the Lord your God is God; he is the faithful God, keeping his covenant of love to a thousand generations of those who love him and keep his commandments.</w:t>
      </w:r>
    </w:p>
    <w:p w14:paraId="11C1256F" w14:textId="71FCF83B" w:rsidR="0061457C" w:rsidRPr="004C4908" w:rsidRDefault="004C4908" w:rsidP="00E96E87">
      <w:pPr>
        <w:pStyle w:val="NoSpacing"/>
        <w:jc w:val="right"/>
        <w:rPr>
          <w:bCs/>
          <w:sz w:val="24"/>
          <w:szCs w:val="24"/>
        </w:rPr>
      </w:pPr>
      <w:r w:rsidRPr="004C4908">
        <w:rPr>
          <w:bCs/>
          <w:sz w:val="24"/>
          <w:szCs w:val="24"/>
        </w:rPr>
        <w:t>Deuteronomy 7:</w:t>
      </w:r>
      <w:r w:rsidRPr="004C4908">
        <w:rPr>
          <w:bCs/>
          <w:sz w:val="24"/>
          <w:szCs w:val="24"/>
        </w:rPr>
        <w:t>7</w:t>
      </w:r>
      <w:r w:rsidRPr="004C4908">
        <w:rPr>
          <w:bCs/>
          <w:sz w:val="24"/>
          <w:szCs w:val="24"/>
        </w:rPr>
        <w:t>-9</w:t>
      </w:r>
    </w:p>
    <w:p w14:paraId="4C7768E0" w14:textId="0A3B72E4" w:rsidR="005420C3" w:rsidRDefault="005420C3">
      <w:pPr>
        <w:pStyle w:val="NoSpacing"/>
        <w:rPr>
          <w:sz w:val="24"/>
          <w:szCs w:val="24"/>
        </w:rPr>
      </w:pPr>
    </w:p>
    <w:p w14:paraId="11C12570" w14:textId="16E64E89" w:rsidR="0061457C" w:rsidRDefault="004049E7">
      <w:pPr>
        <w:pStyle w:val="Standard"/>
        <w:tabs>
          <w:tab w:val="left" w:pos="5580"/>
        </w:tabs>
      </w:pPr>
      <w:r>
        <w:rPr>
          <w:rFonts w:ascii="Arial" w:hAnsi="Arial" w:cs="Arial"/>
          <w:b/>
          <w:i/>
          <w:sz w:val="24"/>
          <w:szCs w:val="24"/>
        </w:rPr>
        <w:t xml:space="preserve">2) </w:t>
      </w:r>
      <w:r w:rsidR="00141CBD" w:rsidRPr="00141CBD">
        <w:rPr>
          <w:rFonts w:ascii="Arial" w:hAnsi="Arial" w:cs="Arial" w:hint="eastAsia"/>
          <w:b/>
          <w:i/>
          <w:sz w:val="24"/>
          <w:szCs w:val="24"/>
        </w:rPr>
        <w:t xml:space="preserve">Because of </w:t>
      </w:r>
      <w:r w:rsidR="00A62532">
        <w:rPr>
          <w:rFonts w:ascii="Arial" w:hAnsi="Arial" w:cs="Arial"/>
          <w:b/>
          <w:i/>
          <w:sz w:val="24"/>
          <w:szCs w:val="24"/>
        </w:rPr>
        <w:t>Christ</w:t>
      </w:r>
      <w:r w:rsidR="00141CBD" w:rsidRPr="00141CBD">
        <w:rPr>
          <w:rFonts w:ascii="Arial" w:hAnsi="Arial" w:cs="Arial" w:hint="eastAsia"/>
          <w:b/>
          <w:i/>
          <w:sz w:val="24"/>
          <w:szCs w:val="24"/>
        </w:rPr>
        <w:t>, I can conquer</w:t>
      </w:r>
      <w:r w:rsidR="0048561B">
        <w:rPr>
          <w:rFonts w:ascii="Arial" w:hAnsi="Arial" w:cs="Arial"/>
          <w:b/>
          <w:i/>
          <w:sz w:val="24"/>
          <w:szCs w:val="24"/>
        </w:rPr>
        <w:t xml:space="preserve"> </w:t>
      </w:r>
      <w:r w:rsidR="00417196" w:rsidRPr="00417196">
        <w:rPr>
          <w:rFonts w:ascii="Arial" w:hAnsi="Arial" w:cs="Arial"/>
          <w:b/>
          <w:i/>
          <w:sz w:val="24"/>
          <w:szCs w:val="24"/>
          <w:u w:val="single"/>
        </w:rPr>
        <w:t>circumstance</w:t>
      </w:r>
      <w:r w:rsidR="00417196">
        <w:rPr>
          <w:rFonts w:ascii="Arial" w:hAnsi="Arial" w:cs="Arial"/>
          <w:b/>
          <w:i/>
          <w:sz w:val="24"/>
          <w:szCs w:val="24"/>
        </w:rPr>
        <w:t>.</w:t>
      </w:r>
    </w:p>
    <w:p w14:paraId="52BD2486" w14:textId="186B27C1" w:rsidR="00C66491" w:rsidRDefault="004049E7" w:rsidP="000503DD">
      <w:pPr>
        <w:pStyle w:val="NoSpacing"/>
        <w:rPr>
          <w:sz w:val="24"/>
          <w:szCs w:val="24"/>
        </w:rPr>
      </w:pPr>
      <w:r w:rsidRPr="00FB4530">
        <w:rPr>
          <w:rStyle w:val="woj"/>
          <w:sz w:val="24"/>
          <w:szCs w:val="24"/>
        </w:rPr>
        <w:t xml:space="preserve">     </w:t>
      </w:r>
      <w:r w:rsidR="00FB4530" w:rsidRPr="00FB4530">
        <w:rPr>
          <w:b/>
          <w:bCs/>
          <w:sz w:val="24"/>
          <w:szCs w:val="24"/>
          <w:vertAlign w:val="superscript"/>
        </w:rPr>
        <w:t>35 </w:t>
      </w:r>
      <w:r w:rsidR="00FB4530" w:rsidRPr="00FB4530">
        <w:rPr>
          <w:sz w:val="24"/>
          <w:szCs w:val="24"/>
        </w:rPr>
        <w:t>Who shall separate us from the love of Christ? Shall trouble or hardship or persecution or famine or nakedness or danger or</w:t>
      </w:r>
      <w:r w:rsidR="00C66491">
        <w:rPr>
          <w:sz w:val="24"/>
          <w:szCs w:val="24"/>
        </w:rPr>
        <w:t xml:space="preserve"> sword?</w:t>
      </w:r>
    </w:p>
    <w:p w14:paraId="34A26D22" w14:textId="77777777" w:rsidR="00DF7601" w:rsidRDefault="00C66491" w:rsidP="000503DD">
      <w:pPr>
        <w:pStyle w:val="NoSpacing"/>
        <w:rPr>
          <w:sz w:val="24"/>
          <w:szCs w:val="24"/>
        </w:rPr>
      </w:pPr>
      <w:r>
        <w:rPr>
          <w:sz w:val="24"/>
          <w:szCs w:val="24"/>
        </w:rPr>
        <w:t xml:space="preserve">     </w:t>
      </w:r>
      <w:r w:rsidR="00FB4530" w:rsidRPr="00FB4530">
        <w:rPr>
          <w:b/>
          <w:bCs/>
          <w:sz w:val="24"/>
          <w:szCs w:val="24"/>
          <w:vertAlign w:val="superscript"/>
        </w:rPr>
        <w:t>37 </w:t>
      </w:r>
      <w:r w:rsidR="00FB4530" w:rsidRPr="00FB4530">
        <w:rPr>
          <w:sz w:val="24"/>
          <w:szCs w:val="24"/>
        </w:rPr>
        <w:t>No, in all these things we are more than</w:t>
      </w:r>
      <w:r w:rsidR="00A646D8">
        <w:rPr>
          <w:sz w:val="24"/>
          <w:szCs w:val="24"/>
        </w:rPr>
        <w:t xml:space="preserve"> conquerors </w:t>
      </w:r>
      <w:r>
        <w:rPr>
          <w:sz w:val="24"/>
          <w:szCs w:val="24"/>
        </w:rPr>
        <w:t xml:space="preserve">through </w:t>
      </w:r>
      <w:r w:rsidR="00FB4530" w:rsidRPr="00FB4530">
        <w:rPr>
          <w:sz w:val="24"/>
          <w:szCs w:val="24"/>
        </w:rPr>
        <w:t>him who loved us. </w:t>
      </w:r>
      <w:r w:rsidR="00FB4530" w:rsidRPr="00FB4530">
        <w:rPr>
          <w:b/>
          <w:bCs/>
          <w:sz w:val="24"/>
          <w:szCs w:val="24"/>
          <w:vertAlign w:val="superscript"/>
        </w:rPr>
        <w:t>38 </w:t>
      </w:r>
      <w:r w:rsidR="00FB4530" w:rsidRPr="00FB4530">
        <w:rPr>
          <w:sz w:val="24"/>
          <w:szCs w:val="24"/>
        </w:rPr>
        <w:t>For I am</w:t>
      </w:r>
      <w:r w:rsidR="00A62532">
        <w:rPr>
          <w:sz w:val="24"/>
          <w:szCs w:val="24"/>
        </w:rPr>
        <w:t xml:space="preserve"> convinced </w:t>
      </w:r>
      <w:r w:rsidR="00FB4530" w:rsidRPr="00FB4530">
        <w:rPr>
          <w:sz w:val="24"/>
          <w:szCs w:val="24"/>
        </w:rPr>
        <w:t>that neither death nor life, neither angels nor</w:t>
      </w:r>
      <w:r w:rsidR="00292A77">
        <w:rPr>
          <w:sz w:val="24"/>
          <w:szCs w:val="24"/>
        </w:rPr>
        <w:t xml:space="preserve"> demons,</w:t>
      </w:r>
      <w:r w:rsidR="00FB4530" w:rsidRPr="00FB4530">
        <w:rPr>
          <w:sz w:val="24"/>
          <w:szCs w:val="24"/>
        </w:rPr>
        <w:t xml:space="preserve"> neither the present nor the future, nor any </w:t>
      </w:r>
      <w:r w:rsidR="00DF7601">
        <w:rPr>
          <w:sz w:val="24"/>
          <w:szCs w:val="24"/>
        </w:rPr>
        <w:t>powers,</w:t>
      </w:r>
    </w:p>
    <w:p w14:paraId="11C12572" w14:textId="6F9F41ED" w:rsidR="0061457C" w:rsidRDefault="00FB4530" w:rsidP="000503DD">
      <w:pPr>
        <w:pStyle w:val="NoSpacing"/>
        <w:rPr>
          <w:sz w:val="24"/>
          <w:szCs w:val="24"/>
        </w:rPr>
      </w:pPr>
      <w:r w:rsidRPr="00FB4530">
        <w:rPr>
          <w:b/>
          <w:bCs/>
          <w:sz w:val="24"/>
          <w:szCs w:val="24"/>
          <w:vertAlign w:val="superscript"/>
        </w:rPr>
        <w:t>39 </w:t>
      </w:r>
      <w:r w:rsidRPr="00FB4530">
        <w:rPr>
          <w:sz w:val="24"/>
          <w:szCs w:val="24"/>
        </w:rPr>
        <w:t>neither height nor depth, nor anything else in all creation, will be able to separate us from the love of God that is in Christ Jesus our Lord.</w:t>
      </w:r>
      <w:r w:rsidR="009315A1">
        <w:rPr>
          <w:sz w:val="24"/>
          <w:szCs w:val="24"/>
        </w:rPr>
        <w:tab/>
      </w:r>
      <w:r w:rsidR="009315A1">
        <w:rPr>
          <w:sz w:val="24"/>
          <w:szCs w:val="24"/>
        </w:rPr>
        <w:tab/>
      </w:r>
      <w:r w:rsidR="009315A1">
        <w:rPr>
          <w:sz w:val="24"/>
          <w:szCs w:val="24"/>
        </w:rPr>
        <w:tab/>
      </w:r>
      <w:r w:rsidR="009315A1">
        <w:rPr>
          <w:sz w:val="24"/>
          <w:szCs w:val="24"/>
        </w:rPr>
        <w:tab/>
      </w:r>
      <w:r w:rsidR="009315A1">
        <w:rPr>
          <w:sz w:val="24"/>
          <w:szCs w:val="24"/>
        </w:rPr>
        <w:tab/>
      </w:r>
      <w:r w:rsidR="009315A1">
        <w:rPr>
          <w:sz w:val="24"/>
          <w:szCs w:val="24"/>
        </w:rPr>
        <w:tab/>
      </w:r>
      <w:r w:rsidR="009315A1">
        <w:rPr>
          <w:sz w:val="24"/>
          <w:szCs w:val="24"/>
        </w:rPr>
        <w:tab/>
        <w:t xml:space="preserve">   </w:t>
      </w:r>
      <w:r>
        <w:rPr>
          <w:sz w:val="24"/>
          <w:szCs w:val="24"/>
        </w:rPr>
        <w:t>Romans 8:</w:t>
      </w:r>
      <w:r w:rsidR="000503DD">
        <w:rPr>
          <w:sz w:val="24"/>
          <w:szCs w:val="24"/>
        </w:rPr>
        <w:t>35-39</w:t>
      </w:r>
    </w:p>
    <w:p w14:paraId="3B2C856B" w14:textId="77777777" w:rsidR="005420C3" w:rsidRPr="00FB4530" w:rsidRDefault="005420C3">
      <w:pPr>
        <w:pStyle w:val="Standard"/>
        <w:rPr>
          <w:sz w:val="24"/>
          <w:szCs w:val="24"/>
        </w:rPr>
      </w:pPr>
    </w:p>
    <w:p w14:paraId="11C12574" w14:textId="21FF825E" w:rsidR="0061457C" w:rsidRDefault="004049E7">
      <w:pPr>
        <w:pStyle w:val="Standard"/>
      </w:pPr>
      <w:r>
        <w:rPr>
          <w:rStyle w:val="woj"/>
          <w:rFonts w:ascii="Arial" w:hAnsi="Arial" w:cs="Arial"/>
          <w:b/>
          <w:i/>
          <w:sz w:val="24"/>
          <w:szCs w:val="24"/>
        </w:rPr>
        <w:t xml:space="preserve">3) </w:t>
      </w:r>
      <w:r w:rsidR="00141CBD" w:rsidRPr="00141CBD">
        <w:rPr>
          <w:rStyle w:val="woj"/>
          <w:rFonts w:ascii="Arial" w:hAnsi="Arial" w:cs="Arial" w:hint="eastAsia"/>
          <w:b/>
          <w:i/>
          <w:sz w:val="24"/>
          <w:szCs w:val="24"/>
        </w:rPr>
        <w:t xml:space="preserve">Because of </w:t>
      </w:r>
      <w:r w:rsidR="00A62532">
        <w:rPr>
          <w:rStyle w:val="woj"/>
          <w:rFonts w:ascii="Arial" w:hAnsi="Arial" w:cs="Arial"/>
          <w:b/>
          <w:i/>
          <w:sz w:val="24"/>
          <w:szCs w:val="24"/>
        </w:rPr>
        <w:t>Christ</w:t>
      </w:r>
      <w:r w:rsidR="00141CBD" w:rsidRPr="00141CBD">
        <w:rPr>
          <w:rStyle w:val="woj"/>
          <w:rFonts w:ascii="Arial" w:hAnsi="Arial" w:cs="Arial" w:hint="eastAsia"/>
          <w:b/>
          <w:i/>
          <w:sz w:val="24"/>
          <w:szCs w:val="24"/>
        </w:rPr>
        <w:t>, I can conquer</w:t>
      </w:r>
      <w:r w:rsidR="009A294D">
        <w:rPr>
          <w:rStyle w:val="woj"/>
          <w:rFonts w:ascii="Arial" w:hAnsi="Arial" w:cs="Arial"/>
          <w:b/>
          <w:i/>
          <w:sz w:val="24"/>
          <w:szCs w:val="24"/>
        </w:rPr>
        <w:t xml:space="preserve"> </w:t>
      </w:r>
      <w:r w:rsidR="006E7000" w:rsidRPr="006E7000">
        <w:rPr>
          <w:rStyle w:val="woj"/>
          <w:rFonts w:ascii="Arial" w:hAnsi="Arial" w:cs="Arial"/>
          <w:b/>
          <w:i/>
          <w:sz w:val="24"/>
          <w:szCs w:val="24"/>
          <w:u w:val="single"/>
        </w:rPr>
        <w:t>s</w:t>
      </w:r>
      <w:r w:rsidR="00FA0637">
        <w:rPr>
          <w:rStyle w:val="woj"/>
          <w:rFonts w:ascii="Arial" w:hAnsi="Arial" w:cs="Arial"/>
          <w:b/>
          <w:i/>
          <w:sz w:val="24"/>
          <w:szCs w:val="24"/>
          <w:u w:val="single"/>
        </w:rPr>
        <w:t>acrifice</w:t>
      </w:r>
      <w:r w:rsidR="006E7000">
        <w:rPr>
          <w:rStyle w:val="woj"/>
          <w:rFonts w:ascii="Arial" w:hAnsi="Arial" w:cs="Arial"/>
          <w:b/>
          <w:i/>
          <w:sz w:val="24"/>
          <w:szCs w:val="24"/>
        </w:rPr>
        <w:t>.</w:t>
      </w:r>
    </w:p>
    <w:p w14:paraId="11C1257F" w14:textId="034DE49F" w:rsidR="0061457C" w:rsidRDefault="004049E7" w:rsidP="00425FFA">
      <w:pPr>
        <w:pStyle w:val="Standard"/>
        <w:rPr>
          <w:sz w:val="24"/>
          <w:szCs w:val="24"/>
        </w:rPr>
      </w:pPr>
      <w:r w:rsidRPr="00012F7B">
        <w:rPr>
          <w:sz w:val="24"/>
          <w:szCs w:val="24"/>
        </w:rPr>
        <w:t xml:space="preserve">     </w:t>
      </w:r>
      <w:r w:rsidR="00425FFA" w:rsidRPr="00012F7B">
        <w:rPr>
          <w:b/>
          <w:bCs/>
          <w:sz w:val="24"/>
          <w:szCs w:val="24"/>
          <w:vertAlign w:val="superscript"/>
        </w:rPr>
        <w:t>44 </w:t>
      </w:r>
      <w:r w:rsidR="00425FFA" w:rsidRPr="00012F7B">
        <w:rPr>
          <w:sz w:val="24"/>
          <w:szCs w:val="24"/>
        </w:rPr>
        <w:t>“The kingdom of heaven is like treasure hidden in a field. When a man found it, he hid it again, and then in his joy went and sold all he had and bought that field.</w:t>
      </w:r>
      <w:r w:rsidR="007B234C">
        <w:tab/>
      </w:r>
      <w:r w:rsidR="007B234C">
        <w:tab/>
      </w:r>
      <w:r w:rsidR="007B234C">
        <w:tab/>
      </w:r>
      <w:r w:rsidR="007B234C">
        <w:tab/>
        <w:t xml:space="preserve">      </w:t>
      </w:r>
      <w:r w:rsidR="00703279" w:rsidRPr="00703279">
        <w:rPr>
          <w:rFonts w:hint="eastAsia"/>
          <w:sz w:val="24"/>
          <w:szCs w:val="24"/>
        </w:rPr>
        <w:t>Matthew 13:</w:t>
      </w:r>
      <w:r w:rsidR="007B234C">
        <w:rPr>
          <w:sz w:val="24"/>
          <w:szCs w:val="24"/>
        </w:rPr>
        <w:t>44</w:t>
      </w:r>
    </w:p>
    <w:p w14:paraId="57E11150" w14:textId="77777777" w:rsidR="00674C59" w:rsidRDefault="00674C59" w:rsidP="00425FFA">
      <w:pPr>
        <w:pStyle w:val="Standard"/>
        <w:rPr>
          <w:sz w:val="24"/>
          <w:szCs w:val="24"/>
        </w:rPr>
      </w:pPr>
    </w:p>
    <w:p w14:paraId="6B753514" w14:textId="1E8DFFA8" w:rsidR="006907F3" w:rsidRPr="00012F7B" w:rsidRDefault="006907F3" w:rsidP="00425FFA">
      <w:pPr>
        <w:pStyle w:val="Standard"/>
        <w:rPr>
          <w:sz w:val="24"/>
          <w:szCs w:val="24"/>
        </w:rPr>
      </w:pPr>
      <w:r>
        <w:rPr>
          <w:sz w:val="24"/>
          <w:szCs w:val="24"/>
        </w:rPr>
        <w:t xml:space="preserve">     </w:t>
      </w:r>
      <w:r w:rsidR="00E013CB" w:rsidRPr="00E013CB">
        <w:rPr>
          <w:sz w:val="24"/>
          <w:szCs w:val="24"/>
        </w:rPr>
        <w:t>Therefore, I urge you, </w:t>
      </w:r>
      <w:proofErr w:type="gramStart"/>
      <w:r w:rsidR="00E013CB" w:rsidRPr="00E013CB">
        <w:rPr>
          <w:sz w:val="24"/>
          <w:szCs w:val="24"/>
        </w:rPr>
        <w:t>brothers</w:t>
      </w:r>
      <w:proofErr w:type="gramEnd"/>
      <w:r w:rsidR="00E013CB" w:rsidRPr="00E013CB">
        <w:rPr>
          <w:sz w:val="24"/>
          <w:szCs w:val="24"/>
        </w:rPr>
        <w:t xml:space="preserve"> and sisters, in view of God’s mercy, to offer your bodies as a living sacrifice, holy and pleasing to God—this is your true and proper worship. </w:t>
      </w:r>
      <w:r w:rsidR="00E013CB" w:rsidRPr="00E013CB">
        <w:rPr>
          <w:b/>
          <w:bCs/>
          <w:sz w:val="24"/>
          <w:szCs w:val="24"/>
          <w:vertAlign w:val="superscript"/>
        </w:rPr>
        <w:t>2 </w:t>
      </w:r>
      <w:r w:rsidR="00E013CB" w:rsidRPr="00E013CB">
        <w:rPr>
          <w:sz w:val="24"/>
          <w:szCs w:val="24"/>
        </w:rPr>
        <w:t xml:space="preserve">Do not conform to the pattern of this </w:t>
      </w:r>
      <w:proofErr w:type="gramStart"/>
      <w:r w:rsidR="00E013CB" w:rsidRPr="00E013CB">
        <w:rPr>
          <w:sz w:val="24"/>
          <w:szCs w:val="24"/>
        </w:rPr>
        <w:t>world, but</w:t>
      </w:r>
      <w:proofErr w:type="gramEnd"/>
      <w:r w:rsidR="00E013CB" w:rsidRPr="00E013CB">
        <w:rPr>
          <w:sz w:val="24"/>
          <w:szCs w:val="24"/>
        </w:rPr>
        <w:t xml:space="preserve"> be transformed by the renewing of your mind. Then you will be able to test and approve what God’s will is—his good, </w:t>
      </w:r>
      <w:proofErr w:type="gramStart"/>
      <w:r w:rsidR="00E013CB" w:rsidRPr="00E013CB">
        <w:rPr>
          <w:sz w:val="24"/>
          <w:szCs w:val="24"/>
        </w:rPr>
        <w:t>pleasing</w:t>
      </w:r>
      <w:proofErr w:type="gramEnd"/>
      <w:r w:rsidR="00E013CB" w:rsidRPr="00E013CB">
        <w:rPr>
          <w:sz w:val="24"/>
          <w:szCs w:val="24"/>
        </w:rPr>
        <w:t> and perfect will.</w:t>
      </w:r>
      <w:r w:rsidR="00E87CE1">
        <w:rPr>
          <w:sz w:val="24"/>
          <w:szCs w:val="24"/>
        </w:rPr>
        <w:tab/>
      </w:r>
      <w:r w:rsidR="00E87CE1">
        <w:rPr>
          <w:sz w:val="24"/>
          <w:szCs w:val="24"/>
        </w:rPr>
        <w:tab/>
      </w:r>
      <w:r w:rsidR="00E87CE1">
        <w:rPr>
          <w:sz w:val="24"/>
          <w:szCs w:val="24"/>
        </w:rPr>
        <w:tab/>
      </w:r>
      <w:r w:rsidR="00E87CE1">
        <w:rPr>
          <w:sz w:val="24"/>
          <w:szCs w:val="24"/>
        </w:rPr>
        <w:tab/>
        <w:t xml:space="preserve">     </w:t>
      </w:r>
      <w:r w:rsidR="00E013CB">
        <w:rPr>
          <w:sz w:val="24"/>
          <w:szCs w:val="24"/>
        </w:rPr>
        <w:t>Romans 12:1-2</w:t>
      </w:r>
    </w:p>
    <w:sectPr w:rsidR="006907F3" w:rsidRPr="00012F7B">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B3702" w14:textId="77777777" w:rsidR="00EA134F" w:rsidRDefault="00EA134F">
      <w:pPr>
        <w:rPr>
          <w:rFonts w:hint="eastAsia"/>
        </w:rPr>
      </w:pPr>
      <w:r>
        <w:separator/>
      </w:r>
    </w:p>
  </w:endnote>
  <w:endnote w:type="continuationSeparator" w:id="0">
    <w:p w14:paraId="42A2ECC8" w14:textId="77777777" w:rsidR="00EA134F" w:rsidRDefault="00EA13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12519" w14:textId="77777777" w:rsidR="000761C1" w:rsidRDefault="00EA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D50B" w14:textId="77777777" w:rsidR="00EA134F" w:rsidRDefault="00EA134F">
      <w:pPr>
        <w:rPr>
          <w:rFonts w:hint="eastAsia"/>
        </w:rPr>
      </w:pPr>
      <w:r>
        <w:rPr>
          <w:color w:val="000000"/>
        </w:rPr>
        <w:separator/>
      </w:r>
    </w:p>
  </w:footnote>
  <w:footnote w:type="continuationSeparator" w:id="0">
    <w:p w14:paraId="559B001B" w14:textId="77777777" w:rsidR="00EA134F" w:rsidRDefault="00EA13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193A"/>
    <w:rsid w:val="00012F7B"/>
    <w:rsid w:val="000503DD"/>
    <w:rsid w:val="00141CBD"/>
    <w:rsid w:val="00201845"/>
    <w:rsid w:val="002311A3"/>
    <w:rsid w:val="00270BB3"/>
    <w:rsid w:val="00284511"/>
    <w:rsid w:val="00292A77"/>
    <w:rsid w:val="002F1BC9"/>
    <w:rsid w:val="00344F28"/>
    <w:rsid w:val="004049E7"/>
    <w:rsid w:val="00417196"/>
    <w:rsid w:val="00425FFA"/>
    <w:rsid w:val="00476E08"/>
    <w:rsid w:val="0048561B"/>
    <w:rsid w:val="0049065A"/>
    <w:rsid w:val="004C4908"/>
    <w:rsid w:val="005205B6"/>
    <w:rsid w:val="005420C3"/>
    <w:rsid w:val="00573A52"/>
    <w:rsid w:val="0061457C"/>
    <w:rsid w:val="00674C59"/>
    <w:rsid w:val="006907F3"/>
    <w:rsid w:val="006D180B"/>
    <w:rsid w:val="006E7000"/>
    <w:rsid w:val="00703279"/>
    <w:rsid w:val="00736B0F"/>
    <w:rsid w:val="007B234C"/>
    <w:rsid w:val="00802B97"/>
    <w:rsid w:val="00817075"/>
    <w:rsid w:val="008C16B9"/>
    <w:rsid w:val="008E79EE"/>
    <w:rsid w:val="008F069F"/>
    <w:rsid w:val="009315A1"/>
    <w:rsid w:val="009A294D"/>
    <w:rsid w:val="009C1606"/>
    <w:rsid w:val="00A51BE5"/>
    <w:rsid w:val="00A62532"/>
    <w:rsid w:val="00A646D8"/>
    <w:rsid w:val="00AD11E5"/>
    <w:rsid w:val="00B05FDD"/>
    <w:rsid w:val="00B55DFC"/>
    <w:rsid w:val="00C13F77"/>
    <w:rsid w:val="00C66491"/>
    <w:rsid w:val="00CC2091"/>
    <w:rsid w:val="00D20CA7"/>
    <w:rsid w:val="00D65F2F"/>
    <w:rsid w:val="00D85E45"/>
    <w:rsid w:val="00DD51B2"/>
    <w:rsid w:val="00DF7601"/>
    <w:rsid w:val="00E013CB"/>
    <w:rsid w:val="00E81C69"/>
    <w:rsid w:val="00E84EED"/>
    <w:rsid w:val="00E87CE1"/>
    <w:rsid w:val="00E96E87"/>
    <w:rsid w:val="00EA134F"/>
    <w:rsid w:val="00ED001F"/>
    <w:rsid w:val="00ED0F23"/>
    <w:rsid w:val="00F20416"/>
    <w:rsid w:val="00F22AED"/>
    <w:rsid w:val="00FA0637"/>
    <w:rsid w:val="00FB4530"/>
    <w:rsid w:val="00FC6D32"/>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FB4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Elaine Lee</cp:lastModifiedBy>
  <cp:revision>59</cp:revision>
  <cp:lastPrinted>2020-07-08T22:54:00Z</cp:lastPrinted>
  <dcterms:created xsi:type="dcterms:W3CDTF">2020-07-23T21:33:00Z</dcterms:created>
  <dcterms:modified xsi:type="dcterms:W3CDTF">2020-07-23T22:33:00Z</dcterms:modified>
</cp:coreProperties>
</file>