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AF7611">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BA50B0C" w14:textId="77777777" w:rsidR="00B2293D" w:rsidRPr="00F02E6D" w:rsidRDefault="00B2293D" w:rsidP="00B2293D">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1C1252D" w14:textId="77777777"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11C1252F" w14:textId="77777777" w:rsidR="0061457C" w:rsidRPr="002C5358" w:rsidRDefault="0061457C">
      <w:pPr>
        <w:pStyle w:val="Standard"/>
        <w:rPr>
          <w:rFonts w:ascii="Arial" w:hAnsi="Arial" w:cs="Arial"/>
          <w:i/>
          <w:iCs/>
          <w:sz w:val="28"/>
          <w:szCs w:val="28"/>
        </w:rPr>
      </w:pPr>
    </w:p>
    <w:p w14:paraId="11C12530" w14:textId="47493625" w:rsidR="0061457C" w:rsidRDefault="004D6C18">
      <w:pPr>
        <w:pStyle w:val="Standard"/>
        <w:jc w:val="center"/>
      </w:pPr>
      <w:r>
        <w:rPr>
          <w:noProof/>
        </w:rPr>
        <w:drawing>
          <wp:inline distT="0" distB="0" distL="0" distR="0" wp14:anchorId="74E3DCC1" wp14:editId="3DE4A148">
            <wp:extent cx="2714625" cy="31212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703" cy="3157005"/>
                    </a:xfrm>
                    <a:prstGeom prst="rect">
                      <a:avLst/>
                    </a:prstGeom>
                    <a:noFill/>
                    <a:ln>
                      <a:noFill/>
                    </a:ln>
                  </pic:spPr>
                </pic:pic>
              </a:graphicData>
            </a:graphic>
          </wp:inline>
        </w:drawing>
      </w:r>
    </w:p>
    <w:p w14:paraId="228620BE" w14:textId="53C0F3EB" w:rsidR="008B10D6" w:rsidRPr="00C17706" w:rsidRDefault="008B10D6">
      <w:pPr>
        <w:pStyle w:val="Standard"/>
        <w:jc w:val="center"/>
        <w:rPr>
          <w:rFonts w:ascii="Arial" w:hAnsi="Arial" w:cs="Arial"/>
          <w:i/>
          <w:iCs/>
          <w:sz w:val="24"/>
          <w:szCs w:val="24"/>
        </w:rPr>
      </w:pPr>
      <w:r w:rsidRPr="00C17706">
        <w:rPr>
          <w:rFonts w:ascii="Arial" w:hAnsi="Arial" w:cs="Arial"/>
          <w:i/>
          <w:iCs/>
          <w:sz w:val="24"/>
          <w:szCs w:val="24"/>
        </w:rPr>
        <w:t>Oldest</w:t>
      </w:r>
      <w:r w:rsidR="00EB3FAF" w:rsidRPr="00C17706">
        <w:rPr>
          <w:rFonts w:ascii="Arial" w:hAnsi="Arial" w:cs="Arial"/>
          <w:i/>
          <w:iCs/>
          <w:sz w:val="24"/>
          <w:szCs w:val="24"/>
        </w:rPr>
        <w:t xml:space="preserve"> </w:t>
      </w:r>
      <w:r w:rsidR="00A31AFD" w:rsidRPr="00C17706">
        <w:rPr>
          <w:rFonts w:ascii="Arial" w:hAnsi="Arial" w:cs="Arial"/>
          <w:i/>
          <w:iCs/>
          <w:sz w:val="24"/>
          <w:szCs w:val="24"/>
        </w:rPr>
        <w:t>known d</w:t>
      </w:r>
      <w:r w:rsidR="00893492">
        <w:rPr>
          <w:rFonts w:ascii="Arial" w:hAnsi="Arial" w:cs="Arial"/>
          <w:i/>
          <w:iCs/>
          <w:sz w:val="24"/>
          <w:szCs w:val="24"/>
        </w:rPr>
        <w:t>rawing</w:t>
      </w:r>
      <w:r w:rsidR="0003077F" w:rsidRPr="00C17706">
        <w:rPr>
          <w:rFonts w:ascii="Arial" w:hAnsi="Arial" w:cs="Arial"/>
          <w:i/>
          <w:iCs/>
          <w:sz w:val="24"/>
          <w:szCs w:val="24"/>
        </w:rPr>
        <w:t xml:space="preserve"> </w:t>
      </w:r>
      <w:r w:rsidR="002C5358">
        <w:rPr>
          <w:rFonts w:ascii="Arial" w:hAnsi="Arial" w:cs="Arial"/>
          <w:i/>
          <w:iCs/>
          <w:sz w:val="24"/>
          <w:szCs w:val="24"/>
        </w:rPr>
        <w:t xml:space="preserve">of </w:t>
      </w:r>
      <w:r w:rsidR="00A61ACA" w:rsidRPr="00C17706">
        <w:rPr>
          <w:rFonts w:ascii="Arial" w:hAnsi="Arial" w:cs="Arial"/>
          <w:i/>
          <w:iCs/>
          <w:sz w:val="24"/>
          <w:szCs w:val="24"/>
        </w:rPr>
        <w:t>"Scutum Fidei"</w:t>
      </w:r>
    </w:p>
    <w:p w14:paraId="5EAEF4D1" w14:textId="05BE10D8" w:rsidR="0069523D" w:rsidRDefault="005C3BCD">
      <w:pPr>
        <w:pStyle w:val="Standard"/>
        <w:jc w:val="center"/>
        <w:rPr>
          <w:rFonts w:ascii="Arial" w:hAnsi="Arial" w:cs="Arial"/>
          <w:i/>
          <w:iCs/>
          <w:sz w:val="24"/>
          <w:szCs w:val="24"/>
        </w:rPr>
      </w:pPr>
      <w:r>
        <w:rPr>
          <w:rFonts w:ascii="Arial" w:hAnsi="Arial" w:cs="Arial"/>
          <w:i/>
          <w:iCs/>
          <w:sz w:val="24"/>
          <w:szCs w:val="24"/>
        </w:rPr>
        <w:t>—</w:t>
      </w:r>
      <w:r w:rsidR="008B10D6" w:rsidRPr="00C17706">
        <w:rPr>
          <w:rFonts w:ascii="Arial" w:hAnsi="Arial" w:cs="Arial"/>
          <w:i/>
          <w:iCs/>
          <w:sz w:val="24"/>
          <w:szCs w:val="24"/>
        </w:rPr>
        <w:t xml:space="preserve"> </w:t>
      </w:r>
      <w:r w:rsidR="00882517">
        <w:rPr>
          <w:rFonts w:ascii="Arial" w:hAnsi="Arial" w:cs="Arial"/>
          <w:i/>
          <w:iCs/>
          <w:sz w:val="24"/>
          <w:szCs w:val="24"/>
        </w:rPr>
        <w:t>“</w:t>
      </w:r>
      <w:hyperlink r:id="rId9" w:tooltip="en:Shield of the Trinity" w:history="1">
        <w:r w:rsidR="00A61ACA" w:rsidRPr="00C17706">
          <w:rPr>
            <w:rStyle w:val="Hyperlink"/>
            <w:rFonts w:ascii="Arial" w:hAnsi="Arial" w:cs="Arial"/>
            <w:i/>
            <w:iCs/>
            <w:color w:val="auto"/>
            <w:sz w:val="24"/>
            <w:szCs w:val="24"/>
            <w:u w:val="none"/>
          </w:rPr>
          <w:t>Shield of the Trinity</w:t>
        </w:r>
      </w:hyperlink>
      <w:r w:rsidR="00882517">
        <w:rPr>
          <w:rFonts w:ascii="Arial" w:hAnsi="Arial" w:cs="Arial"/>
          <w:i/>
          <w:iCs/>
          <w:sz w:val="24"/>
          <w:szCs w:val="24"/>
        </w:rPr>
        <w:t>”</w:t>
      </w:r>
      <w:r w:rsidR="00EB3FAF" w:rsidRPr="00C17706">
        <w:rPr>
          <w:rFonts w:ascii="Arial" w:hAnsi="Arial" w:cs="Arial"/>
          <w:i/>
          <w:iCs/>
          <w:sz w:val="24"/>
          <w:szCs w:val="24"/>
        </w:rPr>
        <w:t xml:space="preserve"> </w:t>
      </w:r>
      <w:r w:rsidR="006F15D5">
        <w:rPr>
          <w:rFonts w:ascii="Arial" w:hAnsi="Arial" w:cs="Arial"/>
          <w:i/>
          <w:iCs/>
          <w:sz w:val="24"/>
          <w:szCs w:val="24"/>
        </w:rPr>
        <w:t>[</w:t>
      </w:r>
      <w:r w:rsidR="0003077F" w:rsidRPr="00C17706">
        <w:rPr>
          <w:rFonts w:ascii="Arial" w:hAnsi="Arial" w:cs="Arial"/>
          <w:i/>
          <w:iCs/>
          <w:sz w:val="24"/>
          <w:szCs w:val="24"/>
        </w:rPr>
        <w:t>c</w:t>
      </w:r>
      <w:r w:rsidR="00EB3FAF" w:rsidRPr="00C17706">
        <w:rPr>
          <w:rFonts w:ascii="Arial" w:hAnsi="Arial" w:cs="Arial"/>
          <w:i/>
          <w:iCs/>
          <w:sz w:val="24"/>
          <w:szCs w:val="24"/>
        </w:rPr>
        <w:t>. 1210</w:t>
      </w:r>
      <w:r w:rsidR="006F15D5">
        <w:rPr>
          <w:rFonts w:ascii="Arial" w:hAnsi="Arial" w:cs="Arial"/>
          <w:i/>
          <w:iCs/>
          <w:sz w:val="24"/>
          <w:szCs w:val="24"/>
        </w:rPr>
        <w:t xml:space="preserve"> A.D.]</w:t>
      </w:r>
    </w:p>
    <w:p w14:paraId="7FD7B6F4" w14:textId="77777777" w:rsidR="00066DB1" w:rsidRPr="002C5358" w:rsidRDefault="00066DB1">
      <w:pPr>
        <w:pStyle w:val="Standard"/>
        <w:jc w:val="center"/>
        <w:rPr>
          <w:rFonts w:ascii="Arial" w:hAnsi="Arial" w:cs="Arial"/>
          <w:sz w:val="28"/>
          <w:szCs w:val="28"/>
        </w:rPr>
      </w:pPr>
    </w:p>
    <w:p w14:paraId="3E17C668" w14:textId="7F45D30C" w:rsidR="006403A5" w:rsidRPr="00B513F1" w:rsidRDefault="00A845E2" w:rsidP="00B513F1">
      <w:pPr>
        <w:pStyle w:val="Standard"/>
        <w:jc w:val="center"/>
        <w:rPr>
          <w:rFonts w:ascii="Arial" w:hAnsi="Arial" w:cs="Arial"/>
          <w:b/>
          <w:sz w:val="36"/>
          <w:szCs w:val="36"/>
        </w:rPr>
      </w:pPr>
      <w:r>
        <w:rPr>
          <w:rFonts w:ascii="Arial" w:hAnsi="Arial" w:cs="Arial"/>
          <w:b/>
          <w:sz w:val="36"/>
          <w:szCs w:val="36"/>
        </w:rPr>
        <w:t xml:space="preserve">Trinity </w:t>
      </w:r>
      <w:r w:rsidR="001807E5">
        <w:rPr>
          <w:rFonts w:ascii="Arial" w:hAnsi="Arial" w:cs="Arial"/>
          <w:b/>
          <w:sz w:val="36"/>
          <w:szCs w:val="36"/>
        </w:rPr>
        <w:t>Sunday</w:t>
      </w:r>
    </w:p>
    <w:p w14:paraId="312358D3" w14:textId="7A206788" w:rsidR="006403A5" w:rsidRDefault="00A845E2" w:rsidP="006403A5">
      <w:pPr>
        <w:pStyle w:val="NoSpacing"/>
        <w:jc w:val="center"/>
      </w:pPr>
      <w:r>
        <w:rPr>
          <w:rFonts w:ascii="Arial" w:hAnsi="Arial" w:cs="Arial"/>
          <w:sz w:val="28"/>
          <w:szCs w:val="28"/>
        </w:rPr>
        <w:t>May 30</w:t>
      </w:r>
      <w:r w:rsidR="006403A5" w:rsidRPr="009E7A4E">
        <w:rPr>
          <w:rFonts w:ascii="Arial" w:hAnsi="Arial" w:cs="Arial"/>
          <w:sz w:val="28"/>
          <w:szCs w:val="28"/>
          <w:vertAlign w:val="superscript"/>
        </w:rPr>
        <w:t>th</w:t>
      </w:r>
      <w:r w:rsidR="006403A5">
        <w:rPr>
          <w:rFonts w:ascii="Arial" w:hAnsi="Arial" w:cs="Arial"/>
          <w:sz w:val="28"/>
          <w:szCs w:val="28"/>
        </w:rPr>
        <w:t>,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0AB4721F"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 xml:space="preserve">in seat </w:t>
      </w:r>
      <w:proofErr w:type="gramStart"/>
      <w:r>
        <w:rPr>
          <w:i/>
          <w:sz w:val="24"/>
          <w:szCs w:val="24"/>
        </w:rPr>
        <w:t>pocket</w:t>
      </w:r>
      <w:proofErr w:type="gramEnd"/>
    </w:p>
    <w:p w14:paraId="11C12542" w14:textId="77777777" w:rsidR="0061457C" w:rsidRPr="00D03C34" w:rsidRDefault="0061457C">
      <w:pPr>
        <w:pStyle w:val="Standard"/>
        <w:rPr>
          <w:rFonts w:ascii="Arial" w:hAnsi="Arial" w:cs="Arial"/>
          <w:i/>
          <w:sz w:val="48"/>
          <w:szCs w:val="48"/>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103F228A" w:rsidR="0061457C" w:rsidRDefault="004049E7">
      <w:pPr>
        <w:pStyle w:val="Heading2"/>
        <w:numPr>
          <w:ilvl w:val="1"/>
          <w:numId w:val="3"/>
        </w:num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DD1595">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r w:rsidR="008630A0">
        <w:rPr>
          <w:rFonts w:ascii="Franklin Gothic Medium" w:hAnsi="Franklin Gothic Medium" w:cs="Franklin Gothic Medium"/>
          <w:bCs w:val="0"/>
          <w:sz w:val="24"/>
          <w:szCs w:val="24"/>
        </w:rPr>
        <w:t xml:space="preserve">                                </w:t>
      </w:r>
      <w:proofErr w:type="gramStart"/>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8630A0">
        <w:rPr>
          <w:rFonts w:ascii="Franklin Gothic Medium" w:hAnsi="Franklin Gothic Medium" w:cs="Franklin Gothic Medium"/>
          <w:i/>
          <w:iCs/>
          <w:sz w:val="24"/>
          <w:szCs w:val="24"/>
        </w:rPr>
        <w:t>Come and Sing Praises</w:t>
      </w:r>
      <w:r>
        <w:rPr>
          <w:rFonts w:ascii="Franklin Gothic Medium" w:hAnsi="Franklin Gothic Medium" w:cs="Franklin Gothic Medium"/>
          <w:i/>
          <w:iCs/>
          <w:sz w:val="24"/>
          <w:szCs w:val="24"/>
        </w:rPr>
        <w:t>”</w:t>
      </w:r>
    </w:p>
    <w:p w14:paraId="11C12549" w14:textId="05F71F3E" w:rsidR="0061457C" w:rsidRDefault="008630A0" w:rsidP="008630A0">
      <w:pPr>
        <w:pStyle w:val="Standard"/>
        <w:numPr>
          <w:ilvl w:val="2"/>
          <w:numId w:val="3"/>
        </w:numPr>
        <w:rPr>
          <w:rFonts w:ascii="Arial" w:hAnsi="Arial" w:cs="Arial"/>
          <w:i/>
          <w:sz w:val="16"/>
          <w:szCs w:val="16"/>
        </w:rPr>
      </w:pPr>
      <w:r>
        <w:rPr>
          <w:rFonts w:ascii="Franklin Gothic Medium" w:hAnsi="Franklin Gothic Medium" w:cs="Franklin Gothic Medium"/>
          <w:i/>
          <w:iCs/>
          <w:sz w:val="24"/>
          <w:szCs w:val="24"/>
        </w:rPr>
        <w:t xml:space="preserve">                                                                                 </w:t>
      </w:r>
      <w:r>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 xml:space="preserve">Glorify Thy </w:t>
      </w:r>
      <w:proofErr w:type="gramStart"/>
      <w:r>
        <w:rPr>
          <w:rFonts w:ascii="Franklin Gothic Medium" w:hAnsi="Franklin Gothic Medium" w:cs="Franklin Gothic Medium"/>
          <w:i/>
          <w:iCs/>
          <w:sz w:val="24"/>
          <w:szCs w:val="24"/>
        </w:rPr>
        <w:t>Name</w:t>
      </w:r>
      <w:proofErr w:type="gramEnd"/>
      <w:r>
        <w:rPr>
          <w:rFonts w:ascii="Franklin Gothic Medium" w:hAnsi="Franklin Gothic Medium" w:cs="Franklin Gothic Medium"/>
          <w:i/>
          <w:iCs/>
          <w:sz w:val="24"/>
          <w:szCs w:val="24"/>
        </w:rPr>
        <w:t>”</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13975FC0" w:rsidR="0061457C" w:rsidRDefault="004049E7" w:rsidP="00825DC4">
      <w:pPr>
        <w:pStyle w:val="Standard"/>
        <w:widowControl w:val="0"/>
        <w:suppressLineNumbers/>
      </w:pPr>
      <w:r>
        <w:rPr>
          <w:rFonts w:ascii="Franklin Gothic Medium" w:hAnsi="Franklin Gothic Medium" w:cs="Arial"/>
          <w:sz w:val="24"/>
          <w:szCs w:val="24"/>
        </w:rPr>
        <w:t>Affirmation of Faith:</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r w:rsidR="00ED277D">
        <w:rPr>
          <w:rFonts w:ascii="Franklin Gothic Medium" w:hAnsi="Franklin Gothic Medium" w:cs="Arial"/>
          <w:i/>
          <w:iCs/>
          <w:sz w:val="24"/>
          <w:szCs w:val="24"/>
        </w:rPr>
        <w:t>Nicene</w:t>
      </w:r>
      <w:r w:rsidR="00C637F0" w:rsidRPr="00A964CF">
        <w:rPr>
          <w:rFonts w:ascii="Franklin Gothic Medium" w:hAnsi="Franklin Gothic Medium" w:cs="Arial"/>
          <w:i/>
          <w:iCs/>
          <w:sz w:val="24"/>
          <w:szCs w:val="24"/>
        </w:rPr>
        <w:t xml:space="preserve"> Creed</w:t>
      </w:r>
    </w:p>
    <w:p w14:paraId="11C1254E" w14:textId="77777777" w:rsidR="0061457C" w:rsidRPr="00D03C34" w:rsidRDefault="0061457C">
      <w:pPr>
        <w:pStyle w:val="Standard"/>
        <w:widowControl w:val="0"/>
        <w:suppressLineNumbers/>
        <w:rPr>
          <w:rFonts w:ascii="Arial" w:hAnsi="Arial" w:cs="Arial"/>
          <w:i/>
          <w:sz w:val="48"/>
          <w:szCs w:val="48"/>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570FEBA4"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D93350">
        <w:rPr>
          <w:rFonts w:ascii="Franklin Gothic Medium" w:hAnsi="Franklin Gothic Medium" w:cs="Franklin Gothic Medium"/>
          <w:bCs w:val="0"/>
          <w:sz w:val="24"/>
          <w:szCs w:val="24"/>
        </w:rPr>
        <w:tab/>
      </w:r>
      <w:r w:rsidR="00D93350">
        <w:rPr>
          <w:rFonts w:ascii="Franklin Gothic Medium" w:hAnsi="Franklin Gothic Medium" w:cs="Franklin Gothic Medium"/>
          <w:bCs w:val="0"/>
          <w:sz w:val="24"/>
          <w:szCs w:val="24"/>
        </w:rPr>
        <w:tab/>
      </w:r>
      <w:r w:rsidR="00D93350">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3B74D9">
        <w:rPr>
          <w:rFonts w:ascii="Franklin Gothic Medium" w:hAnsi="Franklin Gothic Medium" w:cs="Franklin Gothic Book"/>
          <w:bCs w:val="0"/>
          <w:i/>
          <w:iCs/>
          <w:sz w:val="24"/>
          <w:szCs w:val="24"/>
        </w:rPr>
        <w:t>29</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5114ABB4"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ab/>
        <w:t xml:space="preserve">    </w:t>
      </w:r>
      <w:r w:rsidR="008630A0">
        <w:rPr>
          <w:rFonts w:ascii="Franklin Gothic Medium" w:hAnsi="Franklin Gothic Medium" w:cs="Arial"/>
          <w:bCs/>
          <w:sz w:val="24"/>
          <w:szCs w:val="24"/>
        </w:rPr>
        <w:tab/>
      </w:r>
      <w:r>
        <w:rPr>
          <w:rFonts w:ascii="Franklin Gothic Medium" w:hAnsi="Franklin Gothic Medium" w:cs="Arial"/>
          <w:bCs/>
          <w:i/>
          <w:sz w:val="24"/>
          <w:szCs w:val="24"/>
        </w:rPr>
        <w:t>“</w:t>
      </w:r>
      <w:r w:rsidR="008630A0">
        <w:rPr>
          <w:rFonts w:ascii="Franklin Gothic Medium" w:hAnsi="Franklin Gothic Medium" w:cs="Arial"/>
          <w:bCs/>
          <w:i/>
          <w:sz w:val="24"/>
          <w:szCs w:val="24"/>
        </w:rPr>
        <w:t>Holy, Holy, Holy</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2E765F8D" w14:textId="2BF30E10" w:rsidR="00A660F0" w:rsidRDefault="0017120D" w:rsidP="00A660F0">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Pr>
          <w:rFonts w:ascii="Franklin Gothic Medium" w:hAnsi="Franklin Gothic Medium" w:cs="Arial"/>
          <w:i/>
          <w:iCs/>
          <w:sz w:val="24"/>
          <w:szCs w:val="24"/>
        </w:rPr>
        <w:tab/>
      </w:r>
      <w:r w:rsidR="00DC1349">
        <w:rPr>
          <w:rFonts w:ascii="Franklin Gothic Medium" w:hAnsi="Franklin Gothic Medium" w:cs="Arial"/>
          <w:i/>
          <w:iCs/>
          <w:sz w:val="24"/>
          <w:szCs w:val="24"/>
        </w:rPr>
        <w:tab/>
      </w:r>
      <w:r w:rsidR="00DC1349">
        <w:rPr>
          <w:rFonts w:ascii="Franklin Gothic Medium" w:hAnsi="Franklin Gothic Medium" w:cs="Arial"/>
          <w:i/>
          <w:iCs/>
          <w:sz w:val="24"/>
          <w:szCs w:val="24"/>
        </w:rPr>
        <w:tab/>
      </w:r>
      <w:r w:rsidR="00DC1349">
        <w:rPr>
          <w:rFonts w:ascii="Franklin Gothic Medium" w:hAnsi="Franklin Gothic Medium" w:cs="Arial"/>
          <w:i/>
          <w:iCs/>
          <w:sz w:val="24"/>
          <w:szCs w:val="24"/>
        </w:rPr>
        <w:tab/>
        <w:t xml:space="preserve">        </w:t>
      </w:r>
      <w:r w:rsidR="00124D10" w:rsidRPr="00124D10">
        <w:rPr>
          <w:rFonts w:ascii="Franklin Gothic Medium" w:hAnsi="Franklin Gothic Medium" w:cs="Arial" w:hint="eastAsia"/>
          <w:i/>
          <w:iCs/>
          <w:sz w:val="24"/>
          <w:szCs w:val="24"/>
        </w:rPr>
        <w:t xml:space="preserve">Council of </w:t>
      </w:r>
      <w:proofErr w:type="spellStart"/>
      <w:r w:rsidR="00124D10" w:rsidRPr="00124D10">
        <w:rPr>
          <w:rFonts w:ascii="Franklin Gothic Medium" w:hAnsi="Franklin Gothic Medium" w:cs="Arial" w:hint="eastAsia"/>
          <w:i/>
          <w:iCs/>
          <w:sz w:val="24"/>
          <w:szCs w:val="24"/>
        </w:rPr>
        <w:t>Nicea</w:t>
      </w:r>
      <w:proofErr w:type="spellEnd"/>
      <w:r w:rsidR="00124D10" w:rsidRPr="00124D10">
        <w:rPr>
          <w:rFonts w:ascii="Franklin Gothic Medium" w:hAnsi="Franklin Gothic Medium" w:cs="Arial" w:hint="eastAsia"/>
          <w:i/>
          <w:iCs/>
          <w:sz w:val="24"/>
          <w:szCs w:val="24"/>
        </w:rPr>
        <w:t xml:space="preserve"> in 3 1/2 minutes</w:t>
      </w:r>
    </w:p>
    <w:p w14:paraId="5BA40B57" w14:textId="42EB9811" w:rsidR="00A660F0" w:rsidRPr="00084B13" w:rsidRDefault="00771849" w:rsidP="00084B13">
      <w:pPr>
        <w:pStyle w:val="Standard"/>
        <w:jc w:val="center"/>
        <w:rPr>
          <w:rFonts w:ascii="Franklin Gothic Medium" w:hAnsi="Franklin Gothic Medium" w:cs="Arial"/>
          <w:sz w:val="24"/>
          <w:szCs w:val="24"/>
        </w:rPr>
      </w:pPr>
      <w:r w:rsidRPr="00084B13">
        <w:rPr>
          <w:rFonts w:ascii="Franklin Gothic Medium" w:hAnsi="Franklin Gothic Medium" w:cs="Arial" w:hint="eastAsia"/>
          <w:sz w:val="24"/>
          <w:szCs w:val="24"/>
        </w:rPr>
        <w:t>y</w:t>
      </w:r>
      <w:r w:rsidR="004B583E" w:rsidRPr="004B583E">
        <w:rPr>
          <w:rFonts w:ascii="Franklin Gothic Medium" w:hAnsi="Franklin Gothic Medium" w:cs="Arial" w:hint="eastAsia"/>
          <w:sz w:val="24"/>
          <w:szCs w:val="24"/>
        </w:rPr>
        <w:t>outube.com/</w:t>
      </w:r>
      <w:proofErr w:type="spellStart"/>
      <w:r w:rsidR="004B583E" w:rsidRPr="004B583E">
        <w:rPr>
          <w:rFonts w:ascii="Franklin Gothic Medium" w:hAnsi="Franklin Gothic Medium" w:cs="Arial" w:hint="eastAsia"/>
          <w:sz w:val="24"/>
          <w:szCs w:val="24"/>
        </w:rPr>
        <w:t>watch?v</w:t>
      </w:r>
      <w:proofErr w:type="spellEnd"/>
      <w:r w:rsidR="004B583E" w:rsidRPr="004B583E">
        <w:rPr>
          <w:rFonts w:ascii="Franklin Gothic Medium" w:hAnsi="Franklin Gothic Medium" w:cs="Arial" w:hint="eastAsia"/>
          <w:sz w:val="24"/>
          <w:szCs w:val="24"/>
        </w:rPr>
        <w:t>=VpND8dj1RoE</w:t>
      </w:r>
    </w:p>
    <w:p w14:paraId="06721412" w14:textId="77777777" w:rsidR="00084B13" w:rsidRPr="00CD38BC" w:rsidRDefault="00084B13" w:rsidP="00CD38BC">
      <w:pPr>
        <w:pStyle w:val="Standard"/>
        <w:rPr>
          <w:rFonts w:ascii="Arial" w:hAnsi="Arial" w:cs="Arial"/>
          <w:sz w:val="16"/>
          <w:szCs w:val="16"/>
        </w:rPr>
      </w:pPr>
    </w:p>
    <w:p w14:paraId="11C12557" w14:textId="473BDC66"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E4267A">
        <w:rPr>
          <w:rFonts w:ascii="Franklin Gothic Medium" w:hAnsi="Franklin Gothic Medium"/>
          <w:i/>
          <w:sz w:val="24"/>
          <w:szCs w:val="24"/>
        </w:rPr>
        <w:tab/>
      </w:r>
      <w:r w:rsidR="00E4267A">
        <w:rPr>
          <w:rFonts w:ascii="Franklin Gothic Medium" w:hAnsi="Franklin Gothic Medium"/>
          <w:i/>
          <w:sz w:val="24"/>
          <w:szCs w:val="24"/>
        </w:rPr>
        <w:tab/>
      </w:r>
      <w:proofErr w:type="gramStart"/>
      <w:r w:rsidR="003161EF">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3161EF">
        <w:rPr>
          <w:rFonts w:ascii="Franklin Gothic Medium" w:hAnsi="Franklin Gothic Medium" w:cs="Arial"/>
          <w:i/>
          <w:sz w:val="24"/>
          <w:szCs w:val="24"/>
        </w:rPr>
        <w:t>The Voice of the Lord</w:t>
      </w:r>
      <w:r>
        <w:rPr>
          <w:rFonts w:ascii="Franklin Gothic Medium" w:hAnsi="Franklin Gothic Medium" w:cs="Arial"/>
          <w:i/>
          <w:sz w:val="24"/>
          <w:szCs w:val="24"/>
        </w:rPr>
        <w:t>”</w:t>
      </w:r>
    </w:p>
    <w:p w14:paraId="11C12558" w14:textId="77777777" w:rsidR="0061457C" w:rsidRPr="00D03C34" w:rsidRDefault="0061457C">
      <w:pPr>
        <w:pStyle w:val="Standard"/>
        <w:rPr>
          <w:rFonts w:ascii="Arial" w:hAnsi="Arial" w:cs="Arial"/>
          <w:i/>
          <w:sz w:val="48"/>
          <w:szCs w:val="48"/>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11C12561" w14:textId="164F9705" w:rsidR="0061457C" w:rsidRDefault="004049E7">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proofErr w:type="gramStart"/>
      <w:r w:rsidR="008630A0">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8630A0">
        <w:rPr>
          <w:rFonts w:ascii="Franklin Gothic Medium" w:hAnsi="Franklin Gothic Medium" w:cs="Arial"/>
          <w:bCs/>
          <w:i/>
          <w:sz w:val="24"/>
          <w:szCs w:val="24"/>
        </w:rPr>
        <w:t>How Shall I Call You?</w:t>
      </w:r>
      <w:r>
        <w:rPr>
          <w:rFonts w:ascii="Franklin Gothic Medium" w:hAnsi="Franklin Gothic Medium" w:cs="Arial"/>
          <w:bCs/>
          <w:i/>
          <w:sz w:val="24"/>
          <w:szCs w:val="24"/>
        </w:rPr>
        <w:t>”</w:t>
      </w:r>
    </w:p>
    <w:p w14:paraId="11C12564" w14:textId="31ED57DE" w:rsidR="0061457C" w:rsidRDefault="0061457C">
      <w:pPr>
        <w:pStyle w:val="NoSpacing"/>
        <w:rPr>
          <w:rFonts w:ascii="Arial" w:hAnsi="Arial" w:cs="Arial"/>
          <w:sz w:val="16"/>
          <w:szCs w:val="16"/>
        </w:rPr>
      </w:pPr>
    </w:p>
    <w:p w14:paraId="15FC790D" w14:textId="7218D254" w:rsidR="004C2928" w:rsidRDefault="004C2928">
      <w:pPr>
        <w:pStyle w:val="NoSpacing"/>
        <w:rPr>
          <w:rFonts w:ascii="Arial" w:hAnsi="Arial" w:cs="Arial"/>
          <w:sz w:val="16"/>
          <w:szCs w:val="16"/>
        </w:rPr>
      </w:pPr>
    </w:p>
    <w:p w14:paraId="3D49C405" w14:textId="51F1D60C" w:rsidR="008441D3" w:rsidRDefault="008441D3">
      <w:pPr>
        <w:pStyle w:val="NoSpacing"/>
        <w:rPr>
          <w:rFonts w:ascii="Arial" w:hAnsi="Arial" w:cs="Arial"/>
          <w:sz w:val="16"/>
          <w:szCs w:val="16"/>
        </w:rPr>
      </w:pPr>
    </w:p>
    <w:p w14:paraId="45AD6938" w14:textId="77777777" w:rsidR="008441D3" w:rsidRDefault="008441D3">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1102FD76" w:rsidR="00C97571" w:rsidRDefault="00C97571" w:rsidP="00C97571">
      <w:pPr>
        <w:pStyle w:val="Standard"/>
        <w:jc w:val="center"/>
      </w:pPr>
      <w:r>
        <w:rPr>
          <w:rFonts w:ascii="Arial" w:hAnsi="Arial" w:cs="Arial"/>
          <w:b/>
          <w:i/>
          <w:sz w:val="28"/>
          <w:szCs w:val="28"/>
        </w:rPr>
        <w:t>“</w:t>
      </w:r>
      <w:r w:rsidR="003161EF">
        <w:rPr>
          <w:rFonts w:ascii="Arial" w:hAnsi="Arial" w:cs="Arial"/>
          <w:b/>
          <w:i/>
          <w:sz w:val="28"/>
          <w:szCs w:val="28"/>
        </w:rPr>
        <w:t>The Voice of the Lord</w:t>
      </w:r>
      <w:r>
        <w:rPr>
          <w:rFonts w:ascii="Arial" w:hAnsi="Arial" w:cs="Arial"/>
          <w:b/>
          <w:i/>
          <w:sz w:val="28"/>
          <w:szCs w:val="28"/>
        </w:rPr>
        <w:t>”</w:t>
      </w:r>
    </w:p>
    <w:p w14:paraId="7F98CAE1" w14:textId="72D8B89E" w:rsidR="00C97571" w:rsidRPr="00FE053F" w:rsidRDefault="00C97571" w:rsidP="00C97571">
      <w:pPr>
        <w:pStyle w:val="Standard"/>
        <w:rPr>
          <w:iCs/>
        </w:rPr>
      </w:pPr>
      <w:r>
        <w:rPr>
          <w:sz w:val="24"/>
          <w:szCs w:val="24"/>
        </w:rPr>
        <w:t xml:space="preserve">    </w:t>
      </w:r>
      <w:r w:rsidR="00B97585">
        <w:rPr>
          <w:sz w:val="24"/>
          <w:szCs w:val="24"/>
        </w:rPr>
        <w:t>Today</w:t>
      </w:r>
      <w:r w:rsidR="005C3C5D">
        <w:rPr>
          <w:sz w:val="24"/>
          <w:szCs w:val="24"/>
        </w:rPr>
        <w:t>,</w:t>
      </w:r>
      <w:r w:rsidR="00B97585">
        <w:rPr>
          <w:sz w:val="24"/>
          <w:szCs w:val="24"/>
        </w:rPr>
        <w:t xml:space="preserve"> our Psalm </w:t>
      </w:r>
      <w:r w:rsidR="00334A28">
        <w:rPr>
          <w:sz w:val="24"/>
          <w:szCs w:val="24"/>
        </w:rPr>
        <w:t>proclaim</w:t>
      </w:r>
      <w:r w:rsidR="00B97585">
        <w:rPr>
          <w:sz w:val="24"/>
          <w:szCs w:val="24"/>
        </w:rPr>
        <w:t xml:space="preserve">s, </w:t>
      </w:r>
      <w:r w:rsidR="00334A28">
        <w:rPr>
          <w:i/>
          <w:iCs/>
          <w:sz w:val="24"/>
          <w:szCs w:val="24"/>
        </w:rPr>
        <w:t>“</w:t>
      </w:r>
      <w:r w:rsidR="003B0A04" w:rsidRPr="003B0A04">
        <w:rPr>
          <w:i/>
          <w:iCs/>
          <w:sz w:val="24"/>
          <w:szCs w:val="24"/>
        </w:rPr>
        <w:t>The voice of the Lord is powerful</w:t>
      </w:r>
      <w:r w:rsidR="005E2941">
        <w:rPr>
          <w:i/>
          <w:iCs/>
          <w:sz w:val="24"/>
          <w:szCs w:val="24"/>
        </w:rPr>
        <w:t xml:space="preserve">.” </w:t>
      </w:r>
      <w:r w:rsidR="00FE1B3B" w:rsidRPr="007B3B4F">
        <w:rPr>
          <w:sz w:val="24"/>
          <w:szCs w:val="24"/>
        </w:rPr>
        <w:t>Today</w:t>
      </w:r>
      <w:r w:rsidR="005C3C5D" w:rsidRPr="007B3B4F">
        <w:rPr>
          <w:sz w:val="24"/>
          <w:szCs w:val="24"/>
        </w:rPr>
        <w:t xml:space="preserve">, </w:t>
      </w:r>
      <w:r w:rsidR="000C2B21">
        <w:rPr>
          <w:sz w:val="24"/>
          <w:szCs w:val="24"/>
        </w:rPr>
        <w:t>l</w:t>
      </w:r>
      <w:r w:rsidR="009D7266" w:rsidRPr="007B3B4F">
        <w:rPr>
          <w:sz w:val="24"/>
          <w:szCs w:val="24"/>
        </w:rPr>
        <w:t xml:space="preserve">isten to </w:t>
      </w:r>
      <w:r w:rsidR="00C62E65" w:rsidRPr="007B3B4F">
        <w:rPr>
          <w:sz w:val="24"/>
          <w:szCs w:val="24"/>
        </w:rPr>
        <w:t xml:space="preserve">the </w:t>
      </w:r>
      <w:r w:rsidR="007B3B4F">
        <w:rPr>
          <w:sz w:val="24"/>
          <w:szCs w:val="24"/>
        </w:rPr>
        <w:t xml:space="preserve">powerful </w:t>
      </w:r>
      <w:r w:rsidR="00C62E65" w:rsidRPr="007B3B4F">
        <w:rPr>
          <w:sz w:val="24"/>
          <w:szCs w:val="24"/>
        </w:rPr>
        <w:t xml:space="preserve">voice of </w:t>
      </w:r>
      <w:r w:rsidR="000C2B21">
        <w:rPr>
          <w:sz w:val="24"/>
          <w:szCs w:val="24"/>
        </w:rPr>
        <w:t xml:space="preserve">our Trinitarian </w:t>
      </w:r>
      <w:r w:rsidR="007B3B4F">
        <w:rPr>
          <w:sz w:val="24"/>
          <w:szCs w:val="24"/>
        </w:rPr>
        <w:t>God</w:t>
      </w:r>
      <w:r w:rsidR="005C3C5D" w:rsidRPr="007B3B4F">
        <w:rPr>
          <w:sz w:val="24"/>
          <w:szCs w:val="24"/>
        </w:rPr>
        <w:t>…</w:t>
      </w:r>
    </w:p>
    <w:p w14:paraId="06D518BA" w14:textId="77777777" w:rsidR="005C100C" w:rsidRDefault="005C100C" w:rsidP="00C73361">
      <w:pPr>
        <w:pStyle w:val="Standard"/>
        <w:rPr>
          <w:sz w:val="24"/>
          <w:szCs w:val="24"/>
        </w:rPr>
      </w:pPr>
    </w:p>
    <w:p w14:paraId="11C1256C" w14:textId="17A78B22" w:rsidR="0061457C" w:rsidRPr="007F3454" w:rsidRDefault="004049E7">
      <w:pPr>
        <w:pStyle w:val="Standard"/>
      </w:pPr>
      <w:r>
        <w:rPr>
          <w:rFonts w:ascii="Arial" w:hAnsi="Arial" w:cs="Arial"/>
          <w:b/>
          <w:i/>
          <w:sz w:val="24"/>
          <w:szCs w:val="24"/>
        </w:rPr>
        <w:t xml:space="preserve">1) </w:t>
      </w:r>
      <w:r w:rsidR="005B28CD">
        <w:rPr>
          <w:rFonts w:ascii="Arial" w:hAnsi="Arial" w:cs="Arial"/>
          <w:b/>
          <w:i/>
          <w:sz w:val="24"/>
          <w:szCs w:val="24"/>
        </w:rPr>
        <w:t xml:space="preserve">The voice of </w:t>
      </w:r>
      <w:r w:rsidR="00091A62">
        <w:rPr>
          <w:rFonts w:ascii="Arial" w:hAnsi="Arial" w:cs="Arial"/>
          <w:b/>
          <w:i/>
          <w:sz w:val="24"/>
          <w:szCs w:val="24"/>
        </w:rPr>
        <w:t>the Lord—</w:t>
      </w:r>
      <w:r w:rsidR="00E37671">
        <w:rPr>
          <w:rFonts w:ascii="Arial" w:hAnsi="Arial" w:cs="Arial"/>
          <w:b/>
          <w:i/>
          <w:sz w:val="24"/>
          <w:szCs w:val="24"/>
        </w:rPr>
        <w:t>the Father</w:t>
      </w:r>
      <w:r w:rsidR="00091A62">
        <w:rPr>
          <w:rFonts w:ascii="Arial" w:hAnsi="Arial" w:cs="Arial"/>
          <w:b/>
          <w:i/>
          <w:sz w:val="24"/>
          <w:szCs w:val="24"/>
        </w:rPr>
        <w:t>—</w:t>
      </w:r>
      <w:r w:rsidR="005B28CD" w:rsidRPr="005B28CD">
        <w:rPr>
          <w:rFonts w:ascii="Arial" w:hAnsi="Arial" w:cs="Arial"/>
          <w:b/>
          <w:i/>
          <w:sz w:val="24"/>
          <w:szCs w:val="24"/>
          <w:u w:val="single"/>
        </w:rPr>
        <w:t>SENDS</w:t>
      </w:r>
      <w:r w:rsidR="00286BAF">
        <w:rPr>
          <w:rFonts w:ascii="Arial" w:hAnsi="Arial" w:cs="Arial"/>
          <w:b/>
          <w:i/>
          <w:sz w:val="24"/>
          <w:szCs w:val="24"/>
        </w:rPr>
        <w:t>.</w:t>
      </w:r>
    </w:p>
    <w:p w14:paraId="74AA5CE9" w14:textId="3E7E4EBE" w:rsidR="005C571E" w:rsidRPr="00BF1FB6" w:rsidRDefault="004049E7" w:rsidP="00A83008">
      <w:pPr>
        <w:pStyle w:val="Standard"/>
        <w:rPr>
          <w:sz w:val="24"/>
          <w:szCs w:val="24"/>
        </w:rPr>
      </w:pPr>
      <w:r w:rsidRPr="00A83008">
        <w:rPr>
          <w:sz w:val="24"/>
          <w:szCs w:val="24"/>
        </w:rPr>
        <w:t xml:space="preserve">     </w:t>
      </w:r>
      <w:r w:rsidR="00CF39DF" w:rsidRPr="00CF39DF">
        <w:rPr>
          <w:b/>
          <w:bCs/>
          <w:sz w:val="24"/>
          <w:szCs w:val="24"/>
          <w:vertAlign w:val="superscript"/>
        </w:rPr>
        <w:t>8 </w:t>
      </w:r>
      <w:r w:rsidR="00CF39DF" w:rsidRPr="00CF39DF">
        <w:rPr>
          <w:sz w:val="24"/>
          <w:szCs w:val="24"/>
        </w:rPr>
        <w:t>I heard the voice of the Lord saying, “Whom shall I</w:t>
      </w:r>
      <w:r w:rsidR="0007144D">
        <w:rPr>
          <w:sz w:val="24"/>
          <w:szCs w:val="24"/>
        </w:rPr>
        <w:t xml:space="preserve"> send? And </w:t>
      </w:r>
      <w:r w:rsidR="00CF39DF" w:rsidRPr="00CF39DF">
        <w:rPr>
          <w:sz w:val="24"/>
          <w:szCs w:val="24"/>
        </w:rPr>
        <w:t>who will go for us?”</w:t>
      </w:r>
      <w:r w:rsidR="00D22E01" w:rsidRPr="00A83008">
        <w:rPr>
          <w:sz w:val="24"/>
          <w:szCs w:val="24"/>
        </w:rPr>
        <w:t xml:space="preserve"> </w:t>
      </w:r>
      <w:r w:rsidR="00CF39DF" w:rsidRPr="00A83008">
        <w:rPr>
          <w:sz w:val="24"/>
          <w:szCs w:val="24"/>
        </w:rPr>
        <w:t>And I said, “Here am I. Send me!”</w:t>
      </w:r>
      <w:r w:rsidR="00B95AD1">
        <w:rPr>
          <w:sz w:val="24"/>
          <w:szCs w:val="24"/>
        </w:rPr>
        <w:tab/>
        <w:t xml:space="preserve">  </w:t>
      </w:r>
      <w:r w:rsidR="007860C1">
        <w:rPr>
          <w:sz w:val="24"/>
          <w:szCs w:val="24"/>
        </w:rPr>
        <w:t xml:space="preserve">Isaiah </w:t>
      </w:r>
      <w:r w:rsidR="00477B08">
        <w:rPr>
          <w:sz w:val="24"/>
          <w:szCs w:val="24"/>
        </w:rPr>
        <w:t>6:8</w:t>
      </w:r>
    </w:p>
    <w:p w14:paraId="34F80717" w14:textId="65CA928B" w:rsidR="00D47E84" w:rsidRPr="00BF1FB6" w:rsidRDefault="00D47E84" w:rsidP="005C571E">
      <w:pPr>
        <w:pStyle w:val="Standard"/>
        <w:rPr>
          <w:sz w:val="24"/>
          <w:szCs w:val="24"/>
        </w:rPr>
      </w:pPr>
    </w:p>
    <w:p w14:paraId="11C12570" w14:textId="3C1788D2" w:rsidR="0061457C" w:rsidRPr="007F3454" w:rsidRDefault="004049E7">
      <w:pPr>
        <w:pStyle w:val="Standard"/>
        <w:tabs>
          <w:tab w:val="left" w:pos="5580"/>
        </w:tabs>
      </w:pPr>
      <w:r>
        <w:rPr>
          <w:rFonts w:ascii="Arial" w:hAnsi="Arial" w:cs="Arial"/>
          <w:b/>
          <w:i/>
          <w:sz w:val="24"/>
          <w:szCs w:val="24"/>
        </w:rPr>
        <w:t xml:space="preserve">2) </w:t>
      </w:r>
      <w:r w:rsidR="00CF3D7B">
        <w:rPr>
          <w:rFonts w:ascii="Arial" w:hAnsi="Arial" w:cs="Arial"/>
          <w:b/>
          <w:i/>
          <w:sz w:val="24"/>
          <w:szCs w:val="24"/>
        </w:rPr>
        <w:t>The voice of</w:t>
      </w:r>
      <w:r w:rsidR="00E265A2">
        <w:rPr>
          <w:rFonts w:ascii="Arial" w:hAnsi="Arial" w:cs="Arial"/>
          <w:b/>
          <w:i/>
          <w:sz w:val="24"/>
          <w:szCs w:val="24"/>
        </w:rPr>
        <w:t xml:space="preserve"> the Lord—</w:t>
      </w:r>
      <w:r w:rsidR="00CF3D7B">
        <w:rPr>
          <w:rFonts w:ascii="Arial" w:hAnsi="Arial" w:cs="Arial"/>
          <w:b/>
          <w:i/>
          <w:sz w:val="24"/>
          <w:szCs w:val="24"/>
        </w:rPr>
        <w:t xml:space="preserve">the </w:t>
      </w:r>
      <w:r w:rsidR="00673157">
        <w:rPr>
          <w:rFonts w:ascii="Arial" w:hAnsi="Arial" w:cs="Arial"/>
          <w:b/>
          <w:i/>
          <w:sz w:val="24"/>
          <w:szCs w:val="24"/>
        </w:rPr>
        <w:t>Son</w:t>
      </w:r>
      <w:r w:rsidR="00E265A2">
        <w:rPr>
          <w:rFonts w:ascii="Arial" w:hAnsi="Arial" w:cs="Arial"/>
          <w:b/>
          <w:i/>
          <w:sz w:val="24"/>
          <w:szCs w:val="24"/>
        </w:rPr>
        <w:t>—</w:t>
      </w:r>
      <w:r w:rsidR="00CF3D7B" w:rsidRPr="00CF3D7B">
        <w:rPr>
          <w:rFonts w:ascii="Arial" w:hAnsi="Arial" w:cs="Arial"/>
          <w:b/>
          <w:i/>
          <w:sz w:val="24"/>
          <w:szCs w:val="24"/>
          <w:u w:val="single"/>
        </w:rPr>
        <w:t>SAVES</w:t>
      </w:r>
      <w:r w:rsidR="000A030C">
        <w:rPr>
          <w:rFonts w:ascii="Arial" w:hAnsi="Arial" w:cs="Arial"/>
          <w:b/>
          <w:i/>
          <w:sz w:val="24"/>
          <w:szCs w:val="24"/>
        </w:rPr>
        <w:t>.</w:t>
      </w:r>
    </w:p>
    <w:p w14:paraId="3191824C" w14:textId="77777777" w:rsidR="00333FFD" w:rsidRDefault="004049E7" w:rsidP="00FB3022">
      <w:pPr>
        <w:pStyle w:val="NoSpacing"/>
        <w:rPr>
          <w:sz w:val="24"/>
          <w:szCs w:val="24"/>
          <w:shd w:val="clear" w:color="auto" w:fill="FFFFFF"/>
        </w:rPr>
      </w:pPr>
      <w:r w:rsidRPr="006B78C1">
        <w:rPr>
          <w:rStyle w:val="woj"/>
          <w:sz w:val="24"/>
          <w:szCs w:val="24"/>
        </w:rPr>
        <w:t xml:space="preserve">     </w:t>
      </w:r>
      <w:r w:rsidR="006B78C1" w:rsidRPr="006B78C1">
        <w:rPr>
          <w:b/>
          <w:bCs/>
          <w:sz w:val="24"/>
          <w:szCs w:val="24"/>
          <w:shd w:val="clear" w:color="auto" w:fill="FFFFFF"/>
          <w:vertAlign w:val="superscript"/>
        </w:rPr>
        <w:t>14 </w:t>
      </w:r>
      <w:r w:rsidR="006B78C1" w:rsidRPr="006B78C1">
        <w:rPr>
          <w:sz w:val="24"/>
          <w:szCs w:val="24"/>
          <w:shd w:val="clear" w:color="auto" w:fill="FFFFFF"/>
        </w:rPr>
        <w:t>Then Peter stood up with the Eleven, raised his voice and addressed the crowd</w:t>
      </w:r>
      <w:r w:rsidR="00333FFD">
        <w:rPr>
          <w:sz w:val="24"/>
          <w:szCs w:val="24"/>
          <w:shd w:val="clear" w:color="auto" w:fill="FFFFFF"/>
        </w:rPr>
        <w:t>…</w:t>
      </w:r>
    </w:p>
    <w:p w14:paraId="11C12572" w14:textId="59D2B7E8" w:rsidR="0061457C" w:rsidRPr="00863D3A" w:rsidRDefault="00333FFD" w:rsidP="00FB3022">
      <w:pPr>
        <w:pStyle w:val="NoSpacing"/>
        <w:rPr>
          <w:sz w:val="24"/>
          <w:szCs w:val="24"/>
        </w:rPr>
      </w:pPr>
      <w:r>
        <w:rPr>
          <w:sz w:val="24"/>
          <w:szCs w:val="24"/>
          <w:shd w:val="clear" w:color="auto" w:fill="FFFFFF"/>
        </w:rPr>
        <w:t xml:space="preserve">     </w:t>
      </w:r>
      <w:r w:rsidR="00FB3022" w:rsidRPr="006B78C1">
        <w:rPr>
          <w:b/>
          <w:bCs/>
          <w:sz w:val="24"/>
          <w:szCs w:val="24"/>
          <w:vertAlign w:val="superscript"/>
        </w:rPr>
        <w:t>22 </w:t>
      </w:r>
      <w:r w:rsidR="00FB3022" w:rsidRPr="006B78C1">
        <w:rPr>
          <w:sz w:val="24"/>
          <w:szCs w:val="24"/>
        </w:rPr>
        <w:t>“Fellow Israelites, listen to this: Jesus of Nazareth was a man accredited by God to you by miracles, wonders and signs, which God</w:t>
      </w:r>
      <w:r w:rsidR="00FB3022" w:rsidRPr="00863D3A">
        <w:rPr>
          <w:sz w:val="24"/>
          <w:szCs w:val="24"/>
        </w:rPr>
        <w:t xml:space="preserve"> did among you through him, as you yourselves know.</w:t>
      </w:r>
      <w:r w:rsidR="0026039D">
        <w:rPr>
          <w:sz w:val="24"/>
          <w:szCs w:val="24"/>
        </w:rPr>
        <w:t xml:space="preserve"> </w:t>
      </w:r>
      <w:r w:rsidR="0026039D" w:rsidRPr="0026039D">
        <w:rPr>
          <w:b/>
          <w:bCs/>
          <w:sz w:val="24"/>
          <w:szCs w:val="24"/>
          <w:vertAlign w:val="superscript"/>
        </w:rPr>
        <w:t>23 </w:t>
      </w:r>
      <w:r w:rsidR="0026039D" w:rsidRPr="0026039D">
        <w:rPr>
          <w:sz w:val="24"/>
          <w:szCs w:val="24"/>
        </w:rPr>
        <w:t>This man was handed over to you by God’s deliberate plan and foreknowledge; and you, with the help of wicked men, put him to death by nailing him to the cross. </w:t>
      </w:r>
      <w:r w:rsidR="0026039D" w:rsidRPr="0026039D">
        <w:rPr>
          <w:b/>
          <w:bCs/>
          <w:sz w:val="24"/>
          <w:szCs w:val="24"/>
          <w:vertAlign w:val="superscript"/>
        </w:rPr>
        <w:t>24 </w:t>
      </w:r>
      <w:r w:rsidR="0026039D" w:rsidRPr="0026039D">
        <w:rPr>
          <w:sz w:val="24"/>
          <w:szCs w:val="24"/>
        </w:rPr>
        <w:t>But God raised him from the dead, freeing him from the agony of death, because it was impossible for death to keep its hold on him.</w:t>
      </w:r>
      <w:r w:rsidR="0043237D">
        <w:rPr>
          <w:sz w:val="24"/>
          <w:szCs w:val="24"/>
        </w:rPr>
        <w:t>”</w:t>
      </w:r>
      <w:r w:rsidR="00483824">
        <w:rPr>
          <w:sz w:val="24"/>
          <w:szCs w:val="24"/>
        </w:rPr>
        <w:tab/>
      </w:r>
      <w:r w:rsidR="00483824">
        <w:rPr>
          <w:sz w:val="24"/>
          <w:szCs w:val="24"/>
        </w:rPr>
        <w:tab/>
      </w:r>
      <w:r w:rsidR="00483824">
        <w:rPr>
          <w:sz w:val="24"/>
          <w:szCs w:val="24"/>
        </w:rPr>
        <w:tab/>
      </w:r>
      <w:r w:rsidR="00483824">
        <w:rPr>
          <w:sz w:val="24"/>
          <w:szCs w:val="24"/>
        </w:rPr>
        <w:tab/>
      </w:r>
      <w:r w:rsidR="00483824">
        <w:rPr>
          <w:sz w:val="24"/>
          <w:szCs w:val="24"/>
        </w:rPr>
        <w:tab/>
      </w:r>
      <w:r w:rsidR="00483824">
        <w:rPr>
          <w:sz w:val="24"/>
          <w:szCs w:val="24"/>
        </w:rPr>
        <w:tab/>
      </w:r>
      <w:r w:rsidR="00483824">
        <w:rPr>
          <w:sz w:val="24"/>
          <w:szCs w:val="24"/>
        </w:rPr>
        <w:tab/>
        <w:t xml:space="preserve"> </w:t>
      </w:r>
      <w:r w:rsidR="0043237D">
        <w:rPr>
          <w:sz w:val="24"/>
          <w:szCs w:val="24"/>
        </w:rPr>
        <w:t>Acts 2:14</w:t>
      </w:r>
      <w:r w:rsidR="006B78C1">
        <w:rPr>
          <w:sz w:val="24"/>
          <w:szCs w:val="24"/>
        </w:rPr>
        <w:t>a</w:t>
      </w:r>
      <w:r w:rsidR="0004752D">
        <w:rPr>
          <w:sz w:val="24"/>
          <w:szCs w:val="24"/>
        </w:rPr>
        <w:t>, 22</w:t>
      </w:r>
      <w:r w:rsidR="006A3A69">
        <w:rPr>
          <w:sz w:val="24"/>
          <w:szCs w:val="24"/>
        </w:rPr>
        <w:t>-</w:t>
      </w:r>
      <w:r w:rsidR="00C87591">
        <w:rPr>
          <w:sz w:val="24"/>
          <w:szCs w:val="24"/>
        </w:rPr>
        <w:t>24</w:t>
      </w:r>
    </w:p>
    <w:p w14:paraId="18EA82E9" w14:textId="77777777" w:rsidR="005C100C" w:rsidRPr="00863D3A" w:rsidRDefault="005C100C" w:rsidP="003B0CD3">
      <w:pPr>
        <w:pStyle w:val="NoSpacing"/>
        <w:rPr>
          <w:sz w:val="24"/>
          <w:szCs w:val="24"/>
        </w:rPr>
      </w:pPr>
    </w:p>
    <w:p w14:paraId="11C12574" w14:textId="1846C3ED" w:rsidR="0061457C" w:rsidRPr="0093292A" w:rsidRDefault="004049E7">
      <w:pPr>
        <w:pStyle w:val="Standard"/>
        <w:rPr>
          <w:u w:val="single"/>
        </w:rPr>
      </w:pPr>
      <w:r>
        <w:rPr>
          <w:rStyle w:val="woj"/>
          <w:rFonts w:ascii="Arial" w:hAnsi="Arial" w:cs="Arial"/>
          <w:b/>
          <w:i/>
          <w:sz w:val="24"/>
          <w:szCs w:val="24"/>
        </w:rPr>
        <w:t xml:space="preserve">3) </w:t>
      </w:r>
      <w:r w:rsidR="00CF3D7B">
        <w:rPr>
          <w:rStyle w:val="woj"/>
          <w:rFonts w:ascii="Arial" w:hAnsi="Arial" w:cs="Arial"/>
          <w:b/>
          <w:i/>
          <w:sz w:val="24"/>
          <w:szCs w:val="24"/>
        </w:rPr>
        <w:t xml:space="preserve">The voice of </w:t>
      </w:r>
      <w:r w:rsidR="002E2E81">
        <w:rPr>
          <w:rStyle w:val="woj"/>
          <w:rFonts w:ascii="Arial" w:hAnsi="Arial" w:cs="Arial"/>
          <w:b/>
          <w:i/>
          <w:sz w:val="24"/>
          <w:szCs w:val="24"/>
        </w:rPr>
        <w:t>the Lord—</w:t>
      </w:r>
      <w:r w:rsidR="00CF3D7B">
        <w:rPr>
          <w:rStyle w:val="woj"/>
          <w:rFonts w:ascii="Arial" w:hAnsi="Arial" w:cs="Arial"/>
          <w:b/>
          <w:i/>
          <w:sz w:val="24"/>
          <w:szCs w:val="24"/>
        </w:rPr>
        <w:t xml:space="preserve">the </w:t>
      </w:r>
      <w:r w:rsidR="00083761">
        <w:rPr>
          <w:rStyle w:val="woj"/>
          <w:rFonts w:ascii="Arial" w:hAnsi="Arial" w:cs="Arial"/>
          <w:b/>
          <w:i/>
          <w:sz w:val="24"/>
          <w:szCs w:val="24"/>
        </w:rPr>
        <w:t xml:space="preserve">Holy </w:t>
      </w:r>
      <w:r w:rsidR="00673157">
        <w:rPr>
          <w:rStyle w:val="woj"/>
          <w:rFonts w:ascii="Arial" w:hAnsi="Arial" w:cs="Arial"/>
          <w:b/>
          <w:i/>
          <w:sz w:val="24"/>
          <w:szCs w:val="24"/>
        </w:rPr>
        <w:t>Spirit</w:t>
      </w:r>
      <w:r w:rsidR="002E2E81">
        <w:rPr>
          <w:rStyle w:val="woj"/>
          <w:rFonts w:ascii="Arial" w:hAnsi="Arial" w:cs="Arial"/>
          <w:b/>
          <w:i/>
          <w:sz w:val="24"/>
          <w:szCs w:val="24"/>
        </w:rPr>
        <w:t>—</w:t>
      </w:r>
      <w:r w:rsidR="007C6862" w:rsidRPr="007C6862">
        <w:rPr>
          <w:rStyle w:val="woj"/>
          <w:rFonts w:ascii="Arial" w:hAnsi="Arial" w:cs="Arial"/>
          <w:b/>
          <w:i/>
          <w:sz w:val="24"/>
          <w:szCs w:val="24"/>
          <w:u w:val="single"/>
        </w:rPr>
        <w:t>SANCTIFIES</w:t>
      </w:r>
      <w:r w:rsidR="009A1238">
        <w:rPr>
          <w:rFonts w:ascii="Arial" w:hAnsi="Arial" w:cs="Arial"/>
          <w:b/>
          <w:i/>
          <w:sz w:val="24"/>
          <w:szCs w:val="24"/>
        </w:rPr>
        <w:t>.</w:t>
      </w:r>
    </w:p>
    <w:p w14:paraId="4A15A6C8" w14:textId="226AC28D" w:rsidR="00747A8C" w:rsidRPr="007506F1" w:rsidRDefault="004049E7" w:rsidP="007506F1">
      <w:pPr>
        <w:pStyle w:val="Standard"/>
        <w:rPr>
          <w:sz w:val="24"/>
          <w:szCs w:val="24"/>
        </w:rPr>
      </w:pPr>
      <w:r w:rsidRPr="007506F1">
        <w:rPr>
          <w:sz w:val="24"/>
          <w:szCs w:val="24"/>
        </w:rPr>
        <w:t xml:space="preserve">     </w:t>
      </w:r>
      <w:r w:rsidR="007506F1" w:rsidRPr="007506F1">
        <w:rPr>
          <w:b/>
          <w:bCs/>
          <w:sz w:val="24"/>
          <w:szCs w:val="24"/>
          <w:vertAlign w:val="superscript"/>
        </w:rPr>
        <w:t>5 </w:t>
      </w:r>
      <w:r w:rsidR="007506F1" w:rsidRPr="007506F1">
        <w:rPr>
          <w:sz w:val="24"/>
          <w:szCs w:val="24"/>
        </w:rPr>
        <w:t>Jesus</w:t>
      </w:r>
      <w:r w:rsidR="003D256F">
        <w:rPr>
          <w:sz w:val="24"/>
          <w:szCs w:val="24"/>
        </w:rPr>
        <w:t xml:space="preserve"> </w:t>
      </w:r>
      <w:r w:rsidR="00787055">
        <w:rPr>
          <w:sz w:val="24"/>
          <w:szCs w:val="24"/>
        </w:rPr>
        <w:t>[said]</w:t>
      </w:r>
      <w:r w:rsidR="003D256F">
        <w:rPr>
          <w:sz w:val="24"/>
          <w:szCs w:val="24"/>
        </w:rPr>
        <w:t>, “Ver</w:t>
      </w:r>
      <w:r w:rsidR="007506F1" w:rsidRPr="007506F1">
        <w:rPr>
          <w:sz w:val="24"/>
          <w:szCs w:val="24"/>
        </w:rPr>
        <w:t>y truly I tell you, no one can enter the kingdom of God unless they are born of water and the Spirit. </w:t>
      </w:r>
      <w:r w:rsidR="007506F1" w:rsidRPr="007506F1">
        <w:rPr>
          <w:b/>
          <w:bCs/>
          <w:sz w:val="24"/>
          <w:szCs w:val="24"/>
          <w:vertAlign w:val="superscript"/>
        </w:rPr>
        <w:t>6 </w:t>
      </w:r>
      <w:r w:rsidR="007506F1" w:rsidRPr="007506F1">
        <w:rPr>
          <w:sz w:val="24"/>
          <w:szCs w:val="24"/>
        </w:rPr>
        <w:t>Flesh gives birth to flesh, but the Spirit gives birth to spirit. </w:t>
      </w:r>
      <w:r w:rsidR="007506F1" w:rsidRPr="007506F1">
        <w:rPr>
          <w:b/>
          <w:bCs/>
          <w:sz w:val="24"/>
          <w:szCs w:val="24"/>
          <w:vertAlign w:val="superscript"/>
        </w:rPr>
        <w:t>7 </w:t>
      </w:r>
      <w:r w:rsidR="007506F1" w:rsidRPr="007506F1">
        <w:rPr>
          <w:sz w:val="24"/>
          <w:szCs w:val="24"/>
        </w:rPr>
        <w:t>You should not be</w:t>
      </w:r>
      <w:r w:rsidR="00FE4900">
        <w:rPr>
          <w:sz w:val="24"/>
          <w:szCs w:val="24"/>
        </w:rPr>
        <w:t xml:space="preserve"> surprised</w:t>
      </w:r>
      <w:r w:rsidR="007506F1" w:rsidRPr="007506F1">
        <w:rPr>
          <w:sz w:val="24"/>
          <w:szCs w:val="24"/>
        </w:rPr>
        <w:t xml:space="preserve"> at my saying, ‘You must be born again.’ </w:t>
      </w:r>
      <w:r w:rsidR="007506F1" w:rsidRPr="007506F1">
        <w:rPr>
          <w:b/>
          <w:bCs/>
          <w:sz w:val="24"/>
          <w:szCs w:val="24"/>
          <w:vertAlign w:val="superscript"/>
        </w:rPr>
        <w:t>8 </w:t>
      </w:r>
      <w:r w:rsidR="007506F1" w:rsidRPr="007506F1">
        <w:rPr>
          <w:sz w:val="24"/>
          <w:szCs w:val="24"/>
        </w:rPr>
        <w:t xml:space="preserve">The wind blows wherever it pleases. You hear its sound, but you cannot tell where it comes from or where it is going. </w:t>
      </w:r>
      <w:proofErr w:type="gramStart"/>
      <w:r w:rsidR="007506F1" w:rsidRPr="007506F1">
        <w:rPr>
          <w:sz w:val="24"/>
          <w:szCs w:val="24"/>
        </w:rPr>
        <w:t>So</w:t>
      </w:r>
      <w:proofErr w:type="gramEnd"/>
      <w:r w:rsidR="007506F1" w:rsidRPr="007506F1">
        <w:rPr>
          <w:sz w:val="24"/>
          <w:szCs w:val="24"/>
        </w:rPr>
        <w:t xml:space="preserve"> it is with everyone born of the Spirit.”</w:t>
      </w:r>
      <w:r w:rsidR="008B5813">
        <w:rPr>
          <w:sz w:val="24"/>
          <w:szCs w:val="24"/>
        </w:rPr>
        <w:t xml:space="preserve"> </w:t>
      </w:r>
      <w:r w:rsidR="007506F1" w:rsidRPr="007506F1">
        <w:rPr>
          <w:b/>
          <w:bCs/>
          <w:sz w:val="24"/>
          <w:szCs w:val="24"/>
          <w:vertAlign w:val="superscript"/>
        </w:rPr>
        <w:t>9 </w:t>
      </w:r>
      <w:r w:rsidR="007506F1" w:rsidRPr="007506F1">
        <w:rPr>
          <w:sz w:val="24"/>
          <w:szCs w:val="24"/>
        </w:rPr>
        <w:t>“How can this be?” Nicodemus asked.</w:t>
      </w:r>
      <w:r w:rsidR="00F01DF3">
        <w:rPr>
          <w:sz w:val="24"/>
          <w:szCs w:val="24"/>
        </w:rPr>
        <w:t xml:space="preserve"> </w:t>
      </w:r>
      <w:r w:rsidR="007506F1" w:rsidRPr="007506F1">
        <w:rPr>
          <w:b/>
          <w:bCs/>
          <w:sz w:val="24"/>
          <w:szCs w:val="24"/>
          <w:vertAlign w:val="superscript"/>
        </w:rPr>
        <w:t>10 </w:t>
      </w:r>
      <w:r w:rsidR="007506F1" w:rsidRPr="007506F1">
        <w:rPr>
          <w:sz w:val="24"/>
          <w:szCs w:val="24"/>
        </w:rPr>
        <w:t>“You are Israel’s</w:t>
      </w:r>
      <w:r w:rsidR="00F01DF3">
        <w:rPr>
          <w:sz w:val="24"/>
          <w:szCs w:val="24"/>
        </w:rPr>
        <w:t xml:space="preserve"> teacher,”</w:t>
      </w:r>
      <w:r w:rsidR="004360FF">
        <w:rPr>
          <w:sz w:val="24"/>
          <w:szCs w:val="24"/>
        </w:rPr>
        <w:t xml:space="preserve"> said</w:t>
      </w:r>
      <w:r w:rsidR="005F7B5A">
        <w:rPr>
          <w:sz w:val="24"/>
          <w:szCs w:val="24"/>
        </w:rPr>
        <w:t xml:space="preserve"> Jesus, “and </w:t>
      </w:r>
      <w:r w:rsidR="007506F1" w:rsidRPr="007506F1">
        <w:rPr>
          <w:sz w:val="24"/>
          <w:szCs w:val="24"/>
        </w:rPr>
        <w:t>do you not understand these things? </w:t>
      </w:r>
      <w:r w:rsidR="007506F1" w:rsidRPr="007506F1">
        <w:rPr>
          <w:b/>
          <w:bCs/>
          <w:sz w:val="24"/>
          <w:szCs w:val="24"/>
          <w:vertAlign w:val="superscript"/>
        </w:rPr>
        <w:t>11 </w:t>
      </w:r>
      <w:r w:rsidR="007506F1" w:rsidRPr="007506F1">
        <w:rPr>
          <w:sz w:val="24"/>
          <w:szCs w:val="24"/>
        </w:rPr>
        <w:t xml:space="preserve">Very truly I tell you, we speak of what we know, and we testify to what we have seen, but </w:t>
      </w:r>
      <w:proofErr w:type="gramStart"/>
      <w:r w:rsidR="007506F1" w:rsidRPr="007506F1">
        <w:rPr>
          <w:sz w:val="24"/>
          <w:szCs w:val="24"/>
        </w:rPr>
        <w:t>still</w:t>
      </w:r>
      <w:proofErr w:type="gramEnd"/>
      <w:r w:rsidR="007506F1" w:rsidRPr="007506F1">
        <w:rPr>
          <w:sz w:val="24"/>
          <w:szCs w:val="24"/>
        </w:rPr>
        <w:t xml:space="preserve"> you people do not accept our testimony. </w:t>
      </w:r>
      <w:r w:rsidR="007506F1" w:rsidRPr="007506F1">
        <w:rPr>
          <w:b/>
          <w:bCs/>
          <w:sz w:val="24"/>
          <w:szCs w:val="24"/>
          <w:vertAlign w:val="superscript"/>
        </w:rPr>
        <w:t>12 </w:t>
      </w:r>
      <w:r w:rsidR="007506F1" w:rsidRPr="007506F1">
        <w:rPr>
          <w:sz w:val="24"/>
          <w:szCs w:val="24"/>
        </w:rPr>
        <w:t xml:space="preserve">I have spoken to you of earthly </w:t>
      </w:r>
      <w:proofErr w:type="gramStart"/>
      <w:r w:rsidR="007506F1" w:rsidRPr="007506F1">
        <w:rPr>
          <w:sz w:val="24"/>
          <w:szCs w:val="24"/>
        </w:rPr>
        <w:t>things</w:t>
      </w:r>
      <w:proofErr w:type="gramEnd"/>
      <w:r w:rsidR="007506F1" w:rsidRPr="007506F1">
        <w:rPr>
          <w:sz w:val="24"/>
          <w:szCs w:val="24"/>
        </w:rPr>
        <w:t xml:space="preserve"> and you do not believe; how then will you believe if I speak of heavenly things? </w:t>
      </w:r>
      <w:r w:rsidR="007506F1" w:rsidRPr="007506F1">
        <w:rPr>
          <w:b/>
          <w:bCs/>
          <w:sz w:val="24"/>
          <w:szCs w:val="24"/>
          <w:vertAlign w:val="superscript"/>
        </w:rPr>
        <w:t>13 </w:t>
      </w:r>
      <w:r w:rsidR="007506F1" w:rsidRPr="007506F1">
        <w:rPr>
          <w:sz w:val="24"/>
          <w:szCs w:val="24"/>
        </w:rPr>
        <w:t>No one has ever gone into heaven except the one who came from heaven—the Son o</w:t>
      </w:r>
      <w:r w:rsidR="002F689E">
        <w:rPr>
          <w:sz w:val="24"/>
          <w:szCs w:val="24"/>
        </w:rPr>
        <w:t xml:space="preserve">f Man. </w:t>
      </w:r>
      <w:r w:rsidR="007506F1" w:rsidRPr="007506F1">
        <w:rPr>
          <w:b/>
          <w:bCs/>
          <w:sz w:val="24"/>
          <w:szCs w:val="24"/>
          <w:vertAlign w:val="superscript"/>
        </w:rPr>
        <w:t>14 </w:t>
      </w:r>
      <w:r w:rsidR="007506F1" w:rsidRPr="007506F1">
        <w:rPr>
          <w:sz w:val="24"/>
          <w:szCs w:val="24"/>
        </w:rPr>
        <w:t>Just as Moses lifted up the snake in the wilderness, so the Son of Man must be lifted up, </w:t>
      </w:r>
      <w:r w:rsidR="007506F1" w:rsidRPr="007506F1">
        <w:rPr>
          <w:b/>
          <w:bCs/>
          <w:sz w:val="24"/>
          <w:szCs w:val="24"/>
          <w:vertAlign w:val="superscript"/>
        </w:rPr>
        <w:t>15 </w:t>
      </w:r>
      <w:r w:rsidR="007506F1" w:rsidRPr="007506F1">
        <w:rPr>
          <w:sz w:val="24"/>
          <w:szCs w:val="24"/>
        </w:rPr>
        <w:t>that everyone who believes may have eternal life in him.”</w:t>
      </w:r>
      <w:r w:rsidR="00B52DBB">
        <w:rPr>
          <w:sz w:val="24"/>
          <w:szCs w:val="24"/>
        </w:rPr>
        <w:t xml:space="preserve"> </w:t>
      </w:r>
      <w:r w:rsidR="007506F1" w:rsidRPr="007506F1">
        <w:rPr>
          <w:b/>
          <w:bCs/>
          <w:sz w:val="24"/>
          <w:szCs w:val="24"/>
          <w:vertAlign w:val="superscript"/>
        </w:rPr>
        <w:t>16 </w:t>
      </w:r>
      <w:r w:rsidR="007506F1" w:rsidRPr="007506F1">
        <w:rPr>
          <w:sz w:val="24"/>
          <w:szCs w:val="24"/>
        </w:rPr>
        <w:t>For God so loved the world that he gave his one and only Son, that whoever believes in him shall not perish but have eternal life. </w:t>
      </w:r>
      <w:r w:rsidR="007506F1" w:rsidRPr="007506F1">
        <w:rPr>
          <w:b/>
          <w:bCs/>
          <w:sz w:val="24"/>
          <w:szCs w:val="24"/>
          <w:vertAlign w:val="superscript"/>
        </w:rPr>
        <w:t>17 </w:t>
      </w:r>
      <w:r w:rsidR="007506F1" w:rsidRPr="007506F1">
        <w:rPr>
          <w:sz w:val="24"/>
          <w:szCs w:val="24"/>
        </w:rPr>
        <w:t>For God did not send his Son into the world to condemn the world, but to save the world through him.</w:t>
      </w:r>
      <w:r w:rsidR="00E448CD">
        <w:rPr>
          <w:sz w:val="24"/>
          <w:szCs w:val="24"/>
        </w:rPr>
        <w:tab/>
        <w:t xml:space="preserve">           </w:t>
      </w:r>
      <w:r w:rsidR="00E837AD">
        <w:rPr>
          <w:sz w:val="24"/>
          <w:szCs w:val="24"/>
        </w:rPr>
        <w:t>John 3:</w:t>
      </w:r>
      <w:r w:rsidR="007801F5">
        <w:rPr>
          <w:sz w:val="24"/>
          <w:szCs w:val="24"/>
        </w:rPr>
        <w:t>5-</w:t>
      </w:r>
      <w:r w:rsidR="00E448CD">
        <w:rPr>
          <w:sz w:val="24"/>
          <w:szCs w:val="24"/>
        </w:rPr>
        <w:t>17</w:t>
      </w:r>
    </w:p>
    <w:sectPr w:rsidR="00747A8C" w:rsidRPr="007506F1">
      <w:footerReference w:type="default" r:id="rId10"/>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B58A" w14:textId="77777777" w:rsidR="00AF7611" w:rsidRDefault="00AF7611">
      <w:pPr>
        <w:rPr>
          <w:rFonts w:hint="eastAsia"/>
        </w:rPr>
      </w:pPr>
      <w:r>
        <w:separator/>
      </w:r>
    </w:p>
  </w:endnote>
  <w:endnote w:type="continuationSeparator" w:id="0">
    <w:p w14:paraId="2A1574B8" w14:textId="77777777" w:rsidR="00AF7611" w:rsidRDefault="00AF76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AF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7519" w14:textId="77777777" w:rsidR="00AF7611" w:rsidRDefault="00AF7611">
      <w:pPr>
        <w:rPr>
          <w:rFonts w:hint="eastAsia"/>
        </w:rPr>
      </w:pPr>
      <w:r>
        <w:rPr>
          <w:color w:val="000000"/>
        </w:rPr>
        <w:separator/>
      </w:r>
    </w:p>
  </w:footnote>
  <w:footnote w:type="continuationSeparator" w:id="0">
    <w:p w14:paraId="6AE0DDC0" w14:textId="77777777" w:rsidR="00AF7611" w:rsidRDefault="00AF761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310"/>
    <w:rsid w:val="000A030C"/>
    <w:rsid w:val="000A4B0B"/>
    <w:rsid w:val="000B4322"/>
    <w:rsid w:val="000C2B21"/>
    <w:rsid w:val="000C390A"/>
    <w:rsid w:val="000C3F47"/>
    <w:rsid w:val="000C5927"/>
    <w:rsid w:val="000E7B1E"/>
    <w:rsid w:val="000F171F"/>
    <w:rsid w:val="000F2BF2"/>
    <w:rsid w:val="00114E9D"/>
    <w:rsid w:val="00123399"/>
    <w:rsid w:val="00124D10"/>
    <w:rsid w:val="001361A4"/>
    <w:rsid w:val="00141F22"/>
    <w:rsid w:val="0014547F"/>
    <w:rsid w:val="00160876"/>
    <w:rsid w:val="001660B0"/>
    <w:rsid w:val="001707DE"/>
    <w:rsid w:val="0017120D"/>
    <w:rsid w:val="00177DD2"/>
    <w:rsid w:val="001807E5"/>
    <w:rsid w:val="001847AB"/>
    <w:rsid w:val="001858BC"/>
    <w:rsid w:val="001922F1"/>
    <w:rsid w:val="001A04C0"/>
    <w:rsid w:val="001A27E1"/>
    <w:rsid w:val="001B6806"/>
    <w:rsid w:val="001C0ED4"/>
    <w:rsid w:val="001C259B"/>
    <w:rsid w:val="001C4847"/>
    <w:rsid w:val="001D09A3"/>
    <w:rsid w:val="001F0518"/>
    <w:rsid w:val="00210893"/>
    <w:rsid w:val="00212E63"/>
    <w:rsid w:val="002149D4"/>
    <w:rsid w:val="002168D3"/>
    <w:rsid w:val="00232547"/>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A1257"/>
    <w:rsid w:val="002B3C4D"/>
    <w:rsid w:val="002B4189"/>
    <w:rsid w:val="002C25F2"/>
    <w:rsid w:val="002C3D6C"/>
    <w:rsid w:val="002C5358"/>
    <w:rsid w:val="002D5001"/>
    <w:rsid w:val="002E2A0C"/>
    <w:rsid w:val="002E2E81"/>
    <w:rsid w:val="002F689E"/>
    <w:rsid w:val="0030591B"/>
    <w:rsid w:val="003136FB"/>
    <w:rsid w:val="003161EF"/>
    <w:rsid w:val="003271F3"/>
    <w:rsid w:val="00333FFD"/>
    <w:rsid w:val="00334A28"/>
    <w:rsid w:val="00336C14"/>
    <w:rsid w:val="00340779"/>
    <w:rsid w:val="00346F94"/>
    <w:rsid w:val="0035790C"/>
    <w:rsid w:val="00357A4B"/>
    <w:rsid w:val="00362B66"/>
    <w:rsid w:val="00363457"/>
    <w:rsid w:val="0036614A"/>
    <w:rsid w:val="00370273"/>
    <w:rsid w:val="00390F48"/>
    <w:rsid w:val="003A184C"/>
    <w:rsid w:val="003B0A04"/>
    <w:rsid w:val="003B0CD3"/>
    <w:rsid w:val="003B74D9"/>
    <w:rsid w:val="003C7E09"/>
    <w:rsid w:val="003D14C0"/>
    <w:rsid w:val="003D256F"/>
    <w:rsid w:val="003E3079"/>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517D3"/>
    <w:rsid w:val="00464615"/>
    <w:rsid w:val="004750E5"/>
    <w:rsid w:val="004753CE"/>
    <w:rsid w:val="00477B08"/>
    <w:rsid w:val="00483824"/>
    <w:rsid w:val="00487544"/>
    <w:rsid w:val="00496320"/>
    <w:rsid w:val="0049758B"/>
    <w:rsid w:val="004A5B31"/>
    <w:rsid w:val="004A76C1"/>
    <w:rsid w:val="004B3992"/>
    <w:rsid w:val="004B583E"/>
    <w:rsid w:val="004C2928"/>
    <w:rsid w:val="004C4028"/>
    <w:rsid w:val="004D6C18"/>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B28CD"/>
    <w:rsid w:val="005C100C"/>
    <w:rsid w:val="005C153D"/>
    <w:rsid w:val="005C3BCD"/>
    <w:rsid w:val="005C3C5D"/>
    <w:rsid w:val="005C571E"/>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28B5"/>
    <w:rsid w:val="0069295A"/>
    <w:rsid w:val="00694116"/>
    <w:rsid w:val="0069523D"/>
    <w:rsid w:val="00695C4E"/>
    <w:rsid w:val="006A3A69"/>
    <w:rsid w:val="006B78C1"/>
    <w:rsid w:val="006C129D"/>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E4BD2"/>
    <w:rsid w:val="007F3454"/>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B10D6"/>
    <w:rsid w:val="008B5813"/>
    <w:rsid w:val="008D3B59"/>
    <w:rsid w:val="008E214F"/>
    <w:rsid w:val="00900509"/>
    <w:rsid w:val="00916CEC"/>
    <w:rsid w:val="00931AFB"/>
    <w:rsid w:val="0093292A"/>
    <w:rsid w:val="00944A0C"/>
    <w:rsid w:val="00952F60"/>
    <w:rsid w:val="009550E0"/>
    <w:rsid w:val="00955C0D"/>
    <w:rsid w:val="0095622E"/>
    <w:rsid w:val="00960995"/>
    <w:rsid w:val="00962657"/>
    <w:rsid w:val="009733B3"/>
    <w:rsid w:val="00982684"/>
    <w:rsid w:val="009A1238"/>
    <w:rsid w:val="009A44A0"/>
    <w:rsid w:val="009D7266"/>
    <w:rsid w:val="009E79F6"/>
    <w:rsid w:val="009E7A4E"/>
    <w:rsid w:val="009F0977"/>
    <w:rsid w:val="009F22D5"/>
    <w:rsid w:val="00A01B25"/>
    <w:rsid w:val="00A05F70"/>
    <w:rsid w:val="00A15EFE"/>
    <w:rsid w:val="00A23FD4"/>
    <w:rsid w:val="00A3000F"/>
    <w:rsid w:val="00A31AFD"/>
    <w:rsid w:val="00A34249"/>
    <w:rsid w:val="00A41AD2"/>
    <w:rsid w:val="00A434AC"/>
    <w:rsid w:val="00A53B4E"/>
    <w:rsid w:val="00A57C1B"/>
    <w:rsid w:val="00A61ACA"/>
    <w:rsid w:val="00A660F0"/>
    <w:rsid w:val="00A735FD"/>
    <w:rsid w:val="00A82D47"/>
    <w:rsid w:val="00A83008"/>
    <w:rsid w:val="00A845E2"/>
    <w:rsid w:val="00A95D47"/>
    <w:rsid w:val="00A964CF"/>
    <w:rsid w:val="00AA1090"/>
    <w:rsid w:val="00AA2712"/>
    <w:rsid w:val="00AA7242"/>
    <w:rsid w:val="00AB1A3F"/>
    <w:rsid w:val="00AB3D67"/>
    <w:rsid w:val="00AB52DC"/>
    <w:rsid w:val="00AD0E12"/>
    <w:rsid w:val="00AD11E5"/>
    <w:rsid w:val="00AD2EC1"/>
    <w:rsid w:val="00AE0233"/>
    <w:rsid w:val="00AE469C"/>
    <w:rsid w:val="00AE7A1A"/>
    <w:rsid w:val="00AF7611"/>
    <w:rsid w:val="00B00A13"/>
    <w:rsid w:val="00B12F95"/>
    <w:rsid w:val="00B16ABF"/>
    <w:rsid w:val="00B2005F"/>
    <w:rsid w:val="00B2293D"/>
    <w:rsid w:val="00B23979"/>
    <w:rsid w:val="00B307B5"/>
    <w:rsid w:val="00B36831"/>
    <w:rsid w:val="00B378C2"/>
    <w:rsid w:val="00B43D93"/>
    <w:rsid w:val="00B449A4"/>
    <w:rsid w:val="00B44D78"/>
    <w:rsid w:val="00B513F1"/>
    <w:rsid w:val="00B52DBB"/>
    <w:rsid w:val="00B639D2"/>
    <w:rsid w:val="00B65B93"/>
    <w:rsid w:val="00B724CA"/>
    <w:rsid w:val="00B74920"/>
    <w:rsid w:val="00B80E2C"/>
    <w:rsid w:val="00B81019"/>
    <w:rsid w:val="00B94CCC"/>
    <w:rsid w:val="00B95AD1"/>
    <w:rsid w:val="00B97585"/>
    <w:rsid w:val="00BB5AE5"/>
    <w:rsid w:val="00BD0565"/>
    <w:rsid w:val="00BD7569"/>
    <w:rsid w:val="00BE4AF5"/>
    <w:rsid w:val="00BF1FB6"/>
    <w:rsid w:val="00BF3E41"/>
    <w:rsid w:val="00C01AA6"/>
    <w:rsid w:val="00C07A27"/>
    <w:rsid w:val="00C17706"/>
    <w:rsid w:val="00C314E6"/>
    <w:rsid w:val="00C31D3B"/>
    <w:rsid w:val="00C605F3"/>
    <w:rsid w:val="00C62E65"/>
    <w:rsid w:val="00C637F0"/>
    <w:rsid w:val="00C706C5"/>
    <w:rsid w:val="00C73361"/>
    <w:rsid w:val="00C7398C"/>
    <w:rsid w:val="00C8168F"/>
    <w:rsid w:val="00C86E1C"/>
    <w:rsid w:val="00C87591"/>
    <w:rsid w:val="00C913A6"/>
    <w:rsid w:val="00C925CD"/>
    <w:rsid w:val="00C97571"/>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31ED1"/>
    <w:rsid w:val="00D3634F"/>
    <w:rsid w:val="00D43990"/>
    <w:rsid w:val="00D47E84"/>
    <w:rsid w:val="00D50559"/>
    <w:rsid w:val="00D57690"/>
    <w:rsid w:val="00D70E22"/>
    <w:rsid w:val="00D74B11"/>
    <w:rsid w:val="00D7775E"/>
    <w:rsid w:val="00D8519A"/>
    <w:rsid w:val="00D93350"/>
    <w:rsid w:val="00D95F19"/>
    <w:rsid w:val="00DC1349"/>
    <w:rsid w:val="00DD07DC"/>
    <w:rsid w:val="00DD1595"/>
    <w:rsid w:val="00DE5CC6"/>
    <w:rsid w:val="00DF40EA"/>
    <w:rsid w:val="00DF411E"/>
    <w:rsid w:val="00DF520B"/>
    <w:rsid w:val="00E122C4"/>
    <w:rsid w:val="00E167F8"/>
    <w:rsid w:val="00E1798A"/>
    <w:rsid w:val="00E2293F"/>
    <w:rsid w:val="00E265A2"/>
    <w:rsid w:val="00E30E31"/>
    <w:rsid w:val="00E37671"/>
    <w:rsid w:val="00E4267A"/>
    <w:rsid w:val="00E448CD"/>
    <w:rsid w:val="00E57A1D"/>
    <w:rsid w:val="00E6047A"/>
    <w:rsid w:val="00E60907"/>
    <w:rsid w:val="00E619AB"/>
    <w:rsid w:val="00E65D9D"/>
    <w:rsid w:val="00E7149E"/>
    <w:rsid w:val="00E73558"/>
    <w:rsid w:val="00E81E42"/>
    <w:rsid w:val="00E837AD"/>
    <w:rsid w:val="00E90B96"/>
    <w:rsid w:val="00E91532"/>
    <w:rsid w:val="00E9564A"/>
    <w:rsid w:val="00EB3FAF"/>
    <w:rsid w:val="00EC0D88"/>
    <w:rsid w:val="00ED07E4"/>
    <w:rsid w:val="00ED0F23"/>
    <w:rsid w:val="00ED277D"/>
    <w:rsid w:val="00ED565B"/>
    <w:rsid w:val="00EF2C44"/>
    <w:rsid w:val="00EF3283"/>
    <w:rsid w:val="00F01DF3"/>
    <w:rsid w:val="00F21EBE"/>
    <w:rsid w:val="00F22AED"/>
    <w:rsid w:val="00F234A8"/>
    <w:rsid w:val="00F37C60"/>
    <w:rsid w:val="00F404BE"/>
    <w:rsid w:val="00F65865"/>
    <w:rsid w:val="00F70FF9"/>
    <w:rsid w:val="00F73CC6"/>
    <w:rsid w:val="00F74007"/>
    <w:rsid w:val="00F76287"/>
    <w:rsid w:val="00F837E7"/>
    <w:rsid w:val="00F9245B"/>
    <w:rsid w:val="00F96D1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Shield_of_the_Tr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2021-05-27T17:51:00Z</cp:lastPrinted>
  <dcterms:created xsi:type="dcterms:W3CDTF">2021-05-26T15:42:00Z</dcterms:created>
  <dcterms:modified xsi:type="dcterms:W3CDTF">2021-05-27T17:51:00Z</dcterms:modified>
</cp:coreProperties>
</file>