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F222" w14:textId="77777777" w:rsidR="00C84334" w:rsidRPr="00C84334" w:rsidRDefault="00C84334" w:rsidP="00C84334">
      <w:pPr>
        <w:shd w:val="clear" w:color="auto" w:fill="FFFFFF"/>
        <w:spacing w:before="300" w:after="150" w:line="240" w:lineRule="auto"/>
        <w:jc w:val="center"/>
        <w:outlineLvl w:val="2"/>
        <w:rPr>
          <w:rFonts w:ascii="Segoe UI" w:eastAsia="Times New Roman" w:hAnsi="Segoe UI" w:cs="Segoe UI"/>
          <w:b/>
          <w:bCs/>
          <w:sz w:val="40"/>
          <w:szCs w:val="40"/>
        </w:rPr>
      </w:pPr>
      <w:r w:rsidRPr="00C84334">
        <w:rPr>
          <w:rFonts w:ascii="Segoe UI" w:eastAsia="Times New Roman" w:hAnsi="Segoe UI" w:cs="Segoe UI"/>
          <w:b/>
          <w:bCs/>
          <w:sz w:val="40"/>
          <w:szCs w:val="40"/>
        </w:rPr>
        <w:t>Psalm 32</w:t>
      </w:r>
    </w:p>
    <w:p w14:paraId="52D0EB40" w14:textId="77777777" w:rsidR="00C84334" w:rsidRPr="00C84334" w:rsidRDefault="00C84334" w:rsidP="00C84334">
      <w:pPr>
        <w:shd w:val="clear" w:color="auto" w:fill="FFFFFF"/>
        <w:spacing w:before="240" w:after="150" w:line="360" w:lineRule="atLeast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C84334">
        <w:rPr>
          <w:rFonts w:ascii="Segoe UI" w:eastAsia="Times New Roman" w:hAnsi="Segoe UI" w:cs="Segoe UI"/>
          <w:b/>
          <w:bCs/>
          <w:sz w:val="24"/>
          <w:szCs w:val="24"/>
        </w:rPr>
        <w:t>Of David. A </w:t>
      </w:r>
      <w:proofErr w:type="gramStart"/>
      <w:r w:rsidRPr="00C84334">
        <w:rPr>
          <w:rFonts w:ascii="Segoe UI" w:eastAsia="Times New Roman" w:hAnsi="Segoe UI" w:cs="Segoe UI"/>
          <w:b/>
          <w:bCs/>
          <w:i/>
          <w:iCs/>
          <w:sz w:val="24"/>
          <w:szCs w:val="24"/>
        </w:rPr>
        <w:t>maskil.</w:t>
      </w:r>
      <w:r w:rsidRPr="00C84334">
        <w:rPr>
          <w:rFonts w:ascii="Segoe UI" w:eastAsia="Times New Roman" w:hAnsi="Segoe UI" w:cs="Segoe UI"/>
          <w:b/>
          <w:bCs/>
          <w:sz w:val="15"/>
          <w:szCs w:val="15"/>
          <w:vertAlign w:val="superscript"/>
        </w:rPr>
        <w:t>[</w:t>
      </w:r>
      <w:proofErr w:type="gramEnd"/>
      <w:r w:rsidRPr="00C84334">
        <w:rPr>
          <w:rFonts w:ascii="Segoe UI" w:eastAsia="Times New Roman" w:hAnsi="Segoe UI" w:cs="Segoe UI"/>
          <w:b/>
          <w:bCs/>
          <w:sz w:val="15"/>
          <w:szCs w:val="15"/>
          <w:vertAlign w:val="superscript"/>
        </w:rPr>
        <w:fldChar w:fldCharType="begin"/>
      </w:r>
      <w:r w:rsidRPr="00C84334">
        <w:rPr>
          <w:rFonts w:ascii="Segoe UI" w:eastAsia="Times New Roman" w:hAnsi="Segoe UI" w:cs="Segoe UI"/>
          <w:b/>
          <w:bCs/>
          <w:sz w:val="15"/>
          <w:szCs w:val="15"/>
          <w:vertAlign w:val="superscript"/>
        </w:rPr>
        <w:instrText xml:space="preserve"> HYPERLINK "https://www.biblegateway.com/passage/?search=psalm+32&amp;version=NIV" \l "fen-NIV-14357a" \o "See footnote a" </w:instrText>
      </w:r>
      <w:r w:rsidRPr="00C84334">
        <w:rPr>
          <w:rFonts w:ascii="Segoe UI" w:eastAsia="Times New Roman" w:hAnsi="Segoe UI" w:cs="Segoe UI"/>
          <w:b/>
          <w:bCs/>
          <w:sz w:val="15"/>
          <w:szCs w:val="15"/>
          <w:vertAlign w:val="superscript"/>
        </w:rPr>
        <w:fldChar w:fldCharType="separate"/>
      </w:r>
      <w:r w:rsidRPr="00C84334">
        <w:rPr>
          <w:rFonts w:ascii="Segoe UI" w:eastAsia="Times New Roman" w:hAnsi="Segoe UI" w:cs="Segoe UI"/>
          <w:b/>
          <w:bCs/>
          <w:sz w:val="15"/>
          <w:szCs w:val="15"/>
          <w:u w:val="single"/>
          <w:vertAlign w:val="superscript"/>
        </w:rPr>
        <w:t>a</w:t>
      </w:r>
      <w:r w:rsidRPr="00C84334">
        <w:rPr>
          <w:rFonts w:ascii="Segoe UI" w:eastAsia="Times New Roman" w:hAnsi="Segoe UI" w:cs="Segoe UI"/>
          <w:b/>
          <w:bCs/>
          <w:sz w:val="15"/>
          <w:szCs w:val="15"/>
          <w:vertAlign w:val="superscript"/>
        </w:rPr>
        <w:fldChar w:fldCharType="end"/>
      </w:r>
      <w:r w:rsidRPr="00C84334">
        <w:rPr>
          <w:rFonts w:ascii="Segoe UI" w:eastAsia="Times New Roman" w:hAnsi="Segoe UI" w:cs="Segoe UI"/>
          <w:b/>
          <w:bCs/>
          <w:sz w:val="15"/>
          <w:szCs w:val="15"/>
          <w:vertAlign w:val="superscript"/>
        </w:rPr>
        <w:t>]</w:t>
      </w:r>
    </w:p>
    <w:p w14:paraId="33DDDB7B" w14:textId="77777777" w:rsidR="00C84334" w:rsidRPr="00C84334" w:rsidRDefault="00C84334" w:rsidP="00C84334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1 </w:t>
      </w:r>
      <w:r w:rsidRPr="00C84334">
        <w:rPr>
          <w:rFonts w:ascii="Segoe UI" w:eastAsia="Times New Roman" w:hAnsi="Segoe UI" w:cs="Segoe UI"/>
          <w:sz w:val="24"/>
          <w:szCs w:val="24"/>
        </w:rPr>
        <w:t>Blessed is the one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whose transgressions are forgiven,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whose sins are covered.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C84334">
        <w:rPr>
          <w:rFonts w:ascii="Segoe UI" w:eastAsia="Times New Roman" w:hAnsi="Segoe UI" w:cs="Segoe UI"/>
          <w:sz w:val="24"/>
          <w:szCs w:val="24"/>
        </w:rPr>
        <w:t>Blessed is the one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whose sin the </w:t>
      </w:r>
      <w:r w:rsidRPr="00C84334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334">
        <w:rPr>
          <w:rFonts w:ascii="Segoe UI" w:eastAsia="Times New Roman" w:hAnsi="Segoe UI" w:cs="Segoe UI"/>
          <w:sz w:val="24"/>
          <w:szCs w:val="24"/>
        </w:rPr>
        <w:t> does not count against them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and in whose spirit is no deceit.</w:t>
      </w:r>
    </w:p>
    <w:p w14:paraId="6139C05E" w14:textId="77777777" w:rsidR="00C84334" w:rsidRPr="00C84334" w:rsidRDefault="00C84334" w:rsidP="00C84334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C84334">
        <w:rPr>
          <w:rFonts w:ascii="Segoe UI" w:eastAsia="Times New Roman" w:hAnsi="Segoe UI" w:cs="Segoe UI"/>
          <w:sz w:val="24"/>
          <w:szCs w:val="24"/>
        </w:rPr>
        <w:t>When I kept silent,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my bones wasted away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through my groaning all day long.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C84334">
        <w:rPr>
          <w:rFonts w:ascii="Segoe UI" w:eastAsia="Times New Roman" w:hAnsi="Segoe UI" w:cs="Segoe UI"/>
          <w:sz w:val="24"/>
          <w:szCs w:val="24"/>
        </w:rPr>
        <w:t>For day and night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your hand was heavy on me;</w:t>
      </w:r>
      <w:r w:rsidRPr="00C84334">
        <w:rPr>
          <w:rFonts w:ascii="Segoe UI" w:eastAsia="Times New Roman" w:hAnsi="Segoe UI" w:cs="Segoe UI"/>
          <w:sz w:val="24"/>
          <w:szCs w:val="24"/>
        </w:rPr>
        <w:br/>
        <w:t>my strength was sapped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as in the heat of summer.</w:t>
      </w:r>
      <w:r w:rsidRPr="00C84334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4" w:anchor="fen-NIV-14360b" w:tooltip="See footnote b" w:history="1">
        <w:r w:rsidRPr="00C84334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b</w:t>
        </w:r>
      </w:hyperlink>
      <w:r w:rsidRPr="00C84334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</w:p>
    <w:p w14:paraId="7F95C94F" w14:textId="77777777" w:rsidR="00C84334" w:rsidRPr="00C84334" w:rsidRDefault="00C84334" w:rsidP="00C84334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C84334">
        <w:rPr>
          <w:rFonts w:ascii="Segoe UI" w:eastAsia="Times New Roman" w:hAnsi="Segoe UI" w:cs="Segoe UI"/>
          <w:sz w:val="24"/>
          <w:szCs w:val="24"/>
        </w:rPr>
        <w:t>Then I acknowledged my sin to you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and did not cover up my iniquity.</w:t>
      </w:r>
      <w:r w:rsidRPr="00C84334">
        <w:rPr>
          <w:rFonts w:ascii="Segoe UI" w:eastAsia="Times New Roman" w:hAnsi="Segoe UI" w:cs="Segoe UI"/>
          <w:sz w:val="24"/>
          <w:szCs w:val="24"/>
        </w:rPr>
        <w:br/>
        <w:t>I said, “I will confess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my transgressions to the </w:t>
      </w:r>
      <w:r w:rsidRPr="00C84334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334">
        <w:rPr>
          <w:rFonts w:ascii="Segoe UI" w:eastAsia="Times New Roman" w:hAnsi="Segoe UI" w:cs="Segoe UI"/>
          <w:sz w:val="24"/>
          <w:szCs w:val="24"/>
        </w:rPr>
        <w:t>.”</w:t>
      </w:r>
      <w:r w:rsidRPr="00C84334">
        <w:rPr>
          <w:rFonts w:ascii="Segoe UI" w:eastAsia="Times New Roman" w:hAnsi="Segoe UI" w:cs="Segoe UI"/>
          <w:sz w:val="24"/>
          <w:szCs w:val="24"/>
        </w:rPr>
        <w:br/>
        <w:t>And you forgave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the guilt of my sin.</w:t>
      </w:r>
    </w:p>
    <w:p w14:paraId="3058E2DF" w14:textId="77777777" w:rsidR="00C84334" w:rsidRPr="00C84334" w:rsidRDefault="00C84334" w:rsidP="00C84334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C84334">
        <w:rPr>
          <w:rFonts w:ascii="Segoe UI" w:eastAsia="Times New Roman" w:hAnsi="Segoe UI" w:cs="Segoe UI"/>
          <w:sz w:val="24"/>
          <w:szCs w:val="24"/>
        </w:rPr>
        <w:t>Therefore let all the faithful pray to you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while you may be found;</w:t>
      </w:r>
      <w:r w:rsidRPr="00C84334">
        <w:rPr>
          <w:rFonts w:ascii="Segoe UI" w:eastAsia="Times New Roman" w:hAnsi="Segoe UI" w:cs="Segoe UI"/>
          <w:sz w:val="24"/>
          <w:szCs w:val="24"/>
        </w:rPr>
        <w:br/>
        <w:t>surely the rising of the mighty waters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will not reach them.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7 </w:t>
      </w:r>
      <w:r w:rsidRPr="00C84334">
        <w:rPr>
          <w:rFonts w:ascii="Segoe UI" w:eastAsia="Times New Roman" w:hAnsi="Segoe UI" w:cs="Segoe UI"/>
          <w:sz w:val="24"/>
          <w:szCs w:val="24"/>
        </w:rPr>
        <w:t>You are my hiding place;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you will protect me from trouble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and surround me with songs of deliverance.</w:t>
      </w:r>
    </w:p>
    <w:p w14:paraId="5D045290" w14:textId="77777777" w:rsidR="00C84334" w:rsidRPr="00C84334" w:rsidRDefault="00C84334" w:rsidP="00C84334">
      <w:pPr>
        <w:shd w:val="clear" w:color="auto" w:fill="FFFFFF"/>
        <w:spacing w:line="240" w:lineRule="auto"/>
        <w:rPr>
          <w:rFonts w:ascii="Segoe UI" w:eastAsia="Times New Roman" w:hAnsi="Segoe UI" w:cs="Segoe UI"/>
          <w:sz w:val="24"/>
          <w:szCs w:val="24"/>
        </w:rPr>
      </w:pP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8 </w:t>
      </w:r>
      <w:r w:rsidRPr="00C84334">
        <w:rPr>
          <w:rFonts w:ascii="Segoe UI" w:eastAsia="Times New Roman" w:hAnsi="Segoe UI" w:cs="Segoe UI"/>
          <w:sz w:val="24"/>
          <w:szCs w:val="24"/>
        </w:rPr>
        <w:t>I will instruct you and teach you in the way you should go;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I will counsel you with my loving eye on you.</w:t>
      </w:r>
    </w:p>
    <w:p w14:paraId="5F75B0DF" w14:textId="77777777" w:rsidR="00C84334" w:rsidRPr="00694F94" w:rsidRDefault="00C84334" w:rsidP="00C84334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694F94">
        <w:rPr>
          <w:rStyle w:val="text"/>
          <w:rFonts w:ascii="Segoe UI" w:hAnsi="Segoe UI" w:cs="Segoe UI"/>
          <w:b/>
          <w:bCs/>
          <w:vertAlign w:val="superscript"/>
        </w:rPr>
        <w:t>9 </w:t>
      </w:r>
      <w:r w:rsidRPr="00694F94">
        <w:rPr>
          <w:rStyle w:val="text"/>
          <w:rFonts w:ascii="Segoe UI" w:hAnsi="Segoe UI" w:cs="Segoe UI"/>
        </w:rPr>
        <w:t>Do not be like the horse or the mule,</w:t>
      </w:r>
      <w:r w:rsidRPr="00694F94">
        <w:rPr>
          <w:rFonts w:ascii="Segoe UI" w:hAnsi="Segoe UI" w:cs="Segoe UI"/>
        </w:rPr>
        <w:br/>
      </w:r>
      <w:r w:rsidRPr="00694F9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694F94">
        <w:rPr>
          <w:rStyle w:val="text"/>
          <w:rFonts w:ascii="Segoe UI" w:hAnsi="Segoe UI" w:cs="Segoe UI"/>
        </w:rPr>
        <w:t>which have no understanding</w:t>
      </w:r>
      <w:r w:rsidRPr="00694F94">
        <w:rPr>
          <w:rFonts w:ascii="Segoe UI" w:hAnsi="Segoe UI" w:cs="Segoe UI"/>
        </w:rPr>
        <w:br/>
      </w:r>
      <w:r w:rsidRPr="00694F94">
        <w:rPr>
          <w:rStyle w:val="text"/>
          <w:rFonts w:ascii="Segoe UI" w:hAnsi="Segoe UI" w:cs="Segoe UI"/>
        </w:rPr>
        <w:t>but must be controlled by bit and bridle</w:t>
      </w:r>
      <w:r w:rsidRPr="00694F94">
        <w:rPr>
          <w:rFonts w:ascii="Segoe UI" w:hAnsi="Segoe UI" w:cs="Segoe UI"/>
        </w:rPr>
        <w:br/>
      </w:r>
      <w:r w:rsidRPr="00694F9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694F94">
        <w:rPr>
          <w:rStyle w:val="text"/>
          <w:rFonts w:ascii="Segoe UI" w:hAnsi="Segoe UI" w:cs="Segoe UI"/>
        </w:rPr>
        <w:t>or they will not come to you.</w:t>
      </w:r>
      <w:r w:rsidRPr="00694F94">
        <w:rPr>
          <w:rFonts w:ascii="Segoe UI" w:hAnsi="Segoe UI" w:cs="Segoe UI"/>
        </w:rPr>
        <w:br/>
      </w:r>
      <w:r w:rsidRPr="00694F94">
        <w:rPr>
          <w:rStyle w:val="text"/>
          <w:rFonts w:ascii="Segoe UI" w:hAnsi="Segoe UI" w:cs="Segoe UI"/>
          <w:b/>
          <w:bCs/>
          <w:vertAlign w:val="superscript"/>
        </w:rPr>
        <w:t>10 </w:t>
      </w:r>
      <w:r w:rsidRPr="00694F94">
        <w:rPr>
          <w:rStyle w:val="text"/>
          <w:rFonts w:ascii="Segoe UI" w:hAnsi="Segoe UI" w:cs="Segoe UI"/>
        </w:rPr>
        <w:t>Many are the woes of the wicked,</w:t>
      </w:r>
      <w:r w:rsidRPr="00694F94">
        <w:rPr>
          <w:rFonts w:ascii="Segoe UI" w:hAnsi="Segoe UI" w:cs="Segoe UI"/>
        </w:rPr>
        <w:br/>
      </w:r>
      <w:r w:rsidRPr="00694F9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694F94">
        <w:rPr>
          <w:rStyle w:val="text"/>
          <w:rFonts w:ascii="Segoe UI" w:hAnsi="Segoe UI" w:cs="Segoe UI"/>
        </w:rPr>
        <w:t>but the </w:t>
      </w:r>
      <w:r w:rsidRPr="00694F94">
        <w:rPr>
          <w:rStyle w:val="small-caps"/>
          <w:rFonts w:ascii="Segoe UI" w:hAnsi="Segoe UI" w:cs="Segoe UI"/>
          <w:smallCaps/>
        </w:rPr>
        <w:t>Lord</w:t>
      </w:r>
      <w:r w:rsidRPr="00694F94">
        <w:rPr>
          <w:rStyle w:val="text"/>
          <w:rFonts w:ascii="Segoe UI" w:hAnsi="Segoe UI" w:cs="Segoe UI"/>
        </w:rPr>
        <w:t>’s unfailing love</w:t>
      </w:r>
      <w:r w:rsidRPr="00694F94">
        <w:rPr>
          <w:rFonts w:ascii="Segoe UI" w:hAnsi="Segoe UI" w:cs="Segoe UI"/>
        </w:rPr>
        <w:br/>
      </w:r>
      <w:r w:rsidRPr="00694F9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694F94">
        <w:rPr>
          <w:rStyle w:val="text"/>
          <w:rFonts w:ascii="Segoe UI" w:hAnsi="Segoe UI" w:cs="Segoe UI"/>
        </w:rPr>
        <w:t>surrounds the one who trusts in him.</w:t>
      </w:r>
    </w:p>
    <w:p w14:paraId="410F53CC" w14:textId="77777777" w:rsidR="00C84334" w:rsidRPr="00694F94" w:rsidRDefault="00C84334" w:rsidP="00C84334">
      <w:pPr>
        <w:pStyle w:val="line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694F94">
        <w:rPr>
          <w:rStyle w:val="text"/>
          <w:rFonts w:ascii="Segoe UI" w:hAnsi="Segoe UI" w:cs="Segoe UI"/>
          <w:b/>
          <w:bCs/>
          <w:vertAlign w:val="superscript"/>
        </w:rPr>
        <w:t>11 </w:t>
      </w:r>
      <w:r w:rsidRPr="00694F94">
        <w:rPr>
          <w:rStyle w:val="text"/>
          <w:rFonts w:ascii="Segoe UI" w:hAnsi="Segoe UI" w:cs="Segoe UI"/>
        </w:rPr>
        <w:t>Rejoice in the </w:t>
      </w:r>
      <w:r w:rsidRPr="00694F94">
        <w:rPr>
          <w:rStyle w:val="small-caps"/>
          <w:rFonts w:ascii="Segoe UI" w:hAnsi="Segoe UI" w:cs="Segoe UI"/>
          <w:smallCaps/>
        </w:rPr>
        <w:t>Lord</w:t>
      </w:r>
      <w:r w:rsidRPr="00694F94">
        <w:rPr>
          <w:rStyle w:val="text"/>
          <w:rFonts w:ascii="Segoe UI" w:hAnsi="Segoe UI" w:cs="Segoe UI"/>
        </w:rPr>
        <w:t xml:space="preserve"> and be glad, </w:t>
      </w:r>
      <w:proofErr w:type="gramStart"/>
      <w:r w:rsidRPr="00694F94">
        <w:rPr>
          <w:rStyle w:val="text"/>
          <w:rFonts w:ascii="Segoe UI" w:hAnsi="Segoe UI" w:cs="Segoe UI"/>
        </w:rPr>
        <w:t>you</w:t>
      </w:r>
      <w:proofErr w:type="gramEnd"/>
      <w:r w:rsidRPr="00694F94">
        <w:rPr>
          <w:rStyle w:val="text"/>
          <w:rFonts w:ascii="Segoe UI" w:hAnsi="Segoe UI" w:cs="Segoe UI"/>
        </w:rPr>
        <w:t xml:space="preserve"> righteous;</w:t>
      </w:r>
      <w:r w:rsidRPr="00694F94">
        <w:rPr>
          <w:rFonts w:ascii="Segoe UI" w:hAnsi="Segoe UI" w:cs="Segoe UI"/>
        </w:rPr>
        <w:br/>
      </w:r>
      <w:r w:rsidRPr="00694F94">
        <w:rPr>
          <w:rStyle w:val="indent-1-breaks"/>
          <w:rFonts w:ascii="Courier New" w:hAnsi="Courier New" w:cs="Courier New"/>
          <w:sz w:val="10"/>
          <w:szCs w:val="10"/>
        </w:rPr>
        <w:t>    </w:t>
      </w:r>
      <w:r w:rsidRPr="00694F94">
        <w:rPr>
          <w:rStyle w:val="text"/>
          <w:rFonts w:ascii="Segoe UI" w:hAnsi="Segoe UI" w:cs="Segoe UI"/>
        </w:rPr>
        <w:t>sing, all you who are upright in heart!</w:t>
      </w:r>
    </w:p>
    <w:p w14:paraId="104C8F7D" w14:textId="05635BAE" w:rsidR="00C84334" w:rsidRPr="00C84334" w:rsidRDefault="00C84334" w:rsidP="00C84334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694F9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lastRenderedPageBreak/>
        <w:t xml:space="preserve">Old Testament Reading - </w:t>
      </w:r>
      <w:r w:rsidRPr="00C8433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Isaiah 12</w:t>
      </w:r>
      <w:r w:rsidRPr="00694F9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:1-6</w:t>
      </w:r>
    </w:p>
    <w:p w14:paraId="22695577" w14:textId="77777777" w:rsidR="00C84334" w:rsidRPr="00C84334" w:rsidRDefault="00C84334" w:rsidP="00C84334">
      <w:pPr>
        <w:spacing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C84334">
        <w:rPr>
          <w:rFonts w:ascii="Segoe UI" w:eastAsia="Times New Roman" w:hAnsi="Segoe UI" w:cs="Segoe UI"/>
          <w:b/>
          <w:bCs/>
          <w:sz w:val="27"/>
          <w:szCs w:val="27"/>
        </w:rPr>
        <w:t>Songs of Praise</w:t>
      </w:r>
    </w:p>
    <w:p w14:paraId="3E008D13" w14:textId="77777777" w:rsidR="00C84334" w:rsidRPr="00C84334" w:rsidRDefault="00C84334" w:rsidP="00C84334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C84334">
        <w:rPr>
          <w:rFonts w:ascii="Segoe UI" w:eastAsia="Times New Roman" w:hAnsi="Segoe UI" w:cs="Segoe UI"/>
          <w:b/>
          <w:bCs/>
          <w:sz w:val="24"/>
          <w:szCs w:val="24"/>
        </w:rPr>
        <w:t>12 </w:t>
      </w:r>
      <w:r w:rsidRPr="00C84334">
        <w:rPr>
          <w:rFonts w:ascii="Segoe UI" w:eastAsia="Times New Roman" w:hAnsi="Segoe UI" w:cs="Segoe UI"/>
          <w:sz w:val="24"/>
          <w:szCs w:val="24"/>
        </w:rPr>
        <w:t>In that day you will say:</w:t>
      </w:r>
    </w:p>
    <w:p w14:paraId="3630D963" w14:textId="77777777" w:rsidR="00C84334" w:rsidRPr="00C84334" w:rsidRDefault="00C84334" w:rsidP="00C84334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C84334">
        <w:rPr>
          <w:rFonts w:ascii="Segoe UI" w:eastAsia="Times New Roman" w:hAnsi="Segoe UI" w:cs="Segoe UI"/>
          <w:sz w:val="24"/>
          <w:szCs w:val="24"/>
        </w:rPr>
        <w:t>“I will praise you, </w:t>
      </w:r>
      <w:r w:rsidRPr="00C84334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334">
        <w:rPr>
          <w:rFonts w:ascii="Segoe UI" w:eastAsia="Times New Roman" w:hAnsi="Segoe UI" w:cs="Segoe UI"/>
          <w:sz w:val="24"/>
          <w:szCs w:val="24"/>
        </w:rPr>
        <w:t>.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Although you were angry with me,</w:t>
      </w:r>
      <w:r w:rsidRPr="00C84334">
        <w:rPr>
          <w:rFonts w:ascii="Segoe UI" w:eastAsia="Times New Roman" w:hAnsi="Segoe UI" w:cs="Segoe UI"/>
          <w:sz w:val="24"/>
          <w:szCs w:val="24"/>
        </w:rPr>
        <w:br/>
        <w:t>your anger has turned away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and you have comforted me.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C84334">
        <w:rPr>
          <w:rFonts w:ascii="Segoe UI" w:eastAsia="Times New Roman" w:hAnsi="Segoe UI" w:cs="Segoe UI"/>
          <w:sz w:val="24"/>
          <w:szCs w:val="24"/>
        </w:rPr>
        <w:t>Surely God is my salvation;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I will trust and not be afraid.</w:t>
      </w:r>
      <w:r w:rsidRPr="00C84334">
        <w:rPr>
          <w:rFonts w:ascii="Segoe UI" w:eastAsia="Times New Roman" w:hAnsi="Segoe UI" w:cs="Segoe UI"/>
          <w:sz w:val="24"/>
          <w:szCs w:val="24"/>
        </w:rPr>
        <w:br/>
        <w:t>The </w:t>
      </w:r>
      <w:r w:rsidRPr="00C84334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334">
        <w:rPr>
          <w:rFonts w:ascii="Segoe UI" w:eastAsia="Times New Roman" w:hAnsi="Segoe UI" w:cs="Segoe UI"/>
          <w:sz w:val="24"/>
          <w:szCs w:val="24"/>
        </w:rPr>
        <w:t>, the </w:t>
      </w:r>
      <w:r w:rsidRPr="00C84334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334">
        <w:rPr>
          <w:rFonts w:ascii="Segoe UI" w:eastAsia="Times New Roman" w:hAnsi="Segoe UI" w:cs="Segoe UI"/>
          <w:sz w:val="24"/>
          <w:szCs w:val="24"/>
        </w:rPr>
        <w:t> himself, is my strength and my defense</w:t>
      </w:r>
      <w:r w:rsidRPr="00C84334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5" w:anchor="fen-NIV-17903a" w:tooltip="See footnote a" w:history="1">
        <w:r w:rsidRPr="00C84334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C84334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C84334">
        <w:rPr>
          <w:rFonts w:ascii="Segoe UI" w:eastAsia="Times New Roman" w:hAnsi="Segoe UI" w:cs="Segoe UI"/>
          <w:sz w:val="24"/>
          <w:szCs w:val="24"/>
        </w:rPr>
        <w:t>;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he has become my salvation.”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3 </w:t>
      </w:r>
      <w:r w:rsidRPr="00C84334">
        <w:rPr>
          <w:rFonts w:ascii="Segoe UI" w:eastAsia="Times New Roman" w:hAnsi="Segoe UI" w:cs="Segoe UI"/>
          <w:sz w:val="24"/>
          <w:szCs w:val="24"/>
        </w:rPr>
        <w:t>With joy you will draw water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from the wells of salvation.</w:t>
      </w:r>
    </w:p>
    <w:p w14:paraId="0B106962" w14:textId="77777777" w:rsidR="00C84334" w:rsidRPr="00C84334" w:rsidRDefault="00C84334" w:rsidP="00C84334">
      <w:pPr>
        <w:spacing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4 </w:t>
      </w:r>
      <w:r w:rsidRPr="00C84334">
        <w:rPr>
          <w:rFonts w:ascii="Segoe UI" w:eastAsia="Times New Roman" w:hAnsi="Segoe UI" w:cs="Segoe UI"/>
          <w:sz w:val="24"/>
          <w:szCs w:val="24"/>
        </w:rPr>
        <w:t>In that day you will say:</w:t>
      </w:r>
    </w:p>
    <w:p w14:paraId="0FA793D8" w14:textId="37584E96" w:rsidR="00C84334" w:rsidRPr="00694F94" w:rsidRDefault="00C84334" w:rsidP="00C84334">
      <w:pPr>
        <w:spacing w:line="408" w:lineRule="atLeast"/>
        <w:rPr>
          <w:rFonts w:ascii="Segoe UI" w:eastAsia="Times New Roman" w:hAnsi="Segoe UI" w:cs="Segoe UI"/>
          <w:sz w:val="24"/>
          <w:szCs w:val="24"/>
        </w:rPr>
      </w:pPr>
      <w:r w:rsidRPr="00C84334">
        <w:rPr>
          <w:rFonts w:ascii="Segoe UI" w:eastAsia="Times New Roman" w:hAnsi="Segoe UI" w:cs="Segoe UI"/>
          <w:sz w:val="24"/>
          <w:szCs w:val="24"/>
        </w:rPr>
        <w:t>“Give praise to the </w:t>
      </w:r>
      <w:r w:rsidRPr="00C84334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334">
        <w:rPr>
          <w:rFonts w:ascii="Segoe UI" w:eastAsia="Times New Roman" w:hAnsi="Segoe UI" w:cs="Segoe UI"/>
          <w:sz w:val="24"/>
          <w:szCs w:val="24"/>
        </w:rPr>
        <w:t>, proclaim his name;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make known among the nations what he has done,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and proclaim that his name is exalted.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5 </w:t>
      </w:r>
      <w:r w:rsidRPr="00C84334">
        <w:rPr>
          <w:rFonts w:ascii="Segoe UI" w:eastAsia="Times New Roman" w:hAnsi="Segoe UI" w:cs="Segoe UI"/>
          <w:sz w:val="24"/>
          <w:szCs w:val="24"/>
        </w:rPr>
        <w:t>Sing to the </w:t>
      </w:r>
      <w:r w:rsidRPr="00C84334">
        <w:rPr>
          <w:rFonts w:ascii="Segoe UI" w:eastAsia="Times New Roman" w:hAnsi="Segoe UI" w:cs="Segoe UI"/>
          <w:smallCaps/>
          <w:sz w:val="24"/>
          <w:szCs w:val="24"/>
        </w:rPr>
        <w:t>Lord</w:t>
      </w:r>
      <w:r w:rsidRPr="00C84334">
        <w:rPr>
          <w:rFonts w:ascii="Segoe UI" w:eastAsia="Times New Roman" w:hAnsi="Segoe UI" w:cs="Segoe UI"/>
          <w:sz w:val="24"/>
          <w:szCs w:val="24"/>
        </w:rPr>
        <w:t>, for he has done glorious things;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let this be known to all the world.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6 </w:t>
      </w:r>
      <w:r w:rsidRPr="00C84334">
        <w:rPr>
          <w:rFonts w:ascii="Segoe UI" w:eastAsia="Times New Roman" w:hAnsi="Segoe UI" w:cs="Segoe UI"/>
          <w:sz w:val="24"/>
          <w:szCs w:val="24"/>
        </w:rPr>
        <w:t>Shout aloud and sing for joy, people of Zion,</w:t>
      </w:r>
      <w:r w:rsidRPr="00C84334">
        <w:rPr>
          <w:rFonts w:ascii="Segoe UI" w:eastAsia="Times New Roman" w:hAnsi="Segoe UI" w:cs="Segoe UI"/>
          <w:sz w:val="24"/>
          <w:szCs w:val="24"/>
        </w:rPr>
        <w:br/>
      </w:r>
      <w:r w:rsidRPr="00C84334">
        <w:rPr>
          <w:rFonts w:ascii="Courier New" w:eastAsia="Times New Roman" w:hAnsi="Courier New" w:cs="Courier New"/>
          <w:sz w:val="10"/>
          <w:szCs w:val="10"/>
        </w:rPr>
        <w:t>    </w:t>
      </w:r>
      <w:r w:rsidRPr="00C84334">
        <w:rPr>
          <w:rFonts w:ascii="Segoe UI" w:eastAsia="Times New Roman" w:hAnsi="Segoe UI" w:cs="Segoe UI"/>
          <w:sz w:val="24"/>
          <w:szCs w:val="24"/>
        </w:rPr>
        <w:t>for great is the Holy One of Israel among you.”</w:t>
      </w:r>
    </w:p>
    <w:p w14:paraId="76F9ECCB" w14:textId="771F7DA3" w:rsidR="00D6561C" w:rsidRPr="00D6561C" w:rsidRDefault="00D6561C" w:rsidP="00D6561C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694F9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 xml:space="preserve">Epistle Reading - </w:t>
      </w:r>
      <w:r w:rsidRPr="00D6561C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2 Corinthians 5</w:t>
      </w:r>
      <w:r w:rsidRPr="00694F9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:16-21</w:t>
      </w:r>
    </w:p>
    <w:p w14:paraId="749779D2" w14:textId="77777777" w:rsidR="00D6561C" w:rsidRPr="00D6561C" w:rsidRDefault="00D6561C" w:rsidP="00D6561C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D6561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16 </w:t>
      </w:r>
      <w:r w:rsidRPr="00D6561C">
        <w:rPr>
          <w:rFonts w:ascii="Segoe UI" w:eastAsia="Times New Roman" w:hAnsi="Segoe UI" w:cs="Segoe UI"/>
          <w:sz w:val="24"/>
          <w:szCs w:val="24"/>
        </w:rPr>
        <w:t>So from now on we regard no one from a worldly point of view. Though we once regarded Christ in this way, we do so no longer. </w:t>
      </w:r>
      <w:r w:rsidRPr="00D6561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17 </w:t>
      </w:r>
      <w:r w:rsidRPr="00D6561C">
        <w:rPr>
          <w:rFonts w:ascii="Segoe UI" w:eastAsia="Times New Roman" w:hAnsi="Segoe UI" w:cs="Segoe UI"/>
          <w:sz w:val="24"/>
          <w:szCs w:val="24"/>
        </w:rPr>
        <w:t>Therefore, if anyone is in Christ, the new creation has come:</w:t>
      </w:r>
      <w:r w:rsidRPr="00D6561C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6" w:anchor="fen-NIV-28895a" w:tooltip="See footnote a" w:history="1">
        <w:r w:rsidRPr="00D6561C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a</w:t>
        </w:r>
      </w:hyperlink>
      <w:r w:rsidRPr="00D6561C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D6561C">
        <w:rPr>
          <w:rFonts w:ascii="Segoe UI" w:eastAsia="Times New Roman" w:hAnsi="Segoe UI" w:cs="Segoe UI"/>
          <w:sz w:val="24"/>
          <w:szCs w:val="24"/>
        </w:rPr>
        <w:t> The old has gone, the new is here! </w:t>
      </w:r>
      <w:r w:rsidRPr="00D6561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18 </w:t>
      </w:r>
      <w:r w:rsidRPr="00D6561C">
        <w:rPr>
          <w:rFonts w:ascii="Segoe UI" w:eastAsia="Times New Roman" w:hAnsi="Segoe UI" w:cs="Segoe UI"/>
          <w:sz w:val="24"/>
          <w:szCs w:val="24"/>
        </w:rPr>
        <w:t>All this is from God, who reconciled us to himself through Christ and gave us the ministry of reconciliation: </w:t>
      </w:r>
      <w:r w:rsidRPr="00D6561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19 </w:t>
      </w:r>
      <w:r w:rsidRPr="00D6561C">
        <w:rPr>
          <w:rFonts w:ascii="Segoe UI" w:eastAsia="Times New Roman" w:hAnsi="Segoe UI" w:cs="Segoe UI"/>
          <w:sz w:val="24"/>
          <w:szCs w:val="24"/>
        </w:rPr>
        <w:t>that God was reconciling the world to himself in Christ, not counting people’s sins against them. And he has committed to us the message of reconciliation. </w:t>
      </w:r>
      <w:r w:rsidRPr="00D6561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20 </w:t>
      </w:r>
      <w:r w:rsidRPr="00D6561C">
        <w:rPr>
          <w:rFonts w:ascii="Segoe UI" w:eastAsia="Times New Roman" w:hAnsi="Segoe UI" w:cs="Segoe UI"/>
          <w:sz w:val="24"/>
          <w:szCs w:val="24"/>
        </w:rPr>
        <w:t>We are therefore Christ’s ambassadors, as though God were making his appeal through us. We implore you on Christ’s behalf: Be reconciled to God. </w:t>
      </w:r>
      <w:r w:rsidRPr="00D6561C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21 </w:t>
      </w:r>
      <w:r w:rsidRPr="00D6561C">
        <w:rPr>
          <w:rFonts w:ascii="Segoe UI" w:eastAsia="Times New Roman" w:hAnsi="Segoe UI" w:cs="Segoe UI"/>
          <w:sz w:val="24"/>
          <w:szCs w:val="24"/>
        </w:rPr>
        <w:t>God made him who had no sin to be sin</w:t>
      </w:r>
      <w:r w:rsidRPr="00D6561C">
        <w:rPr>
          <w:rFonts w:ascii="Segoe UI" w:eastAsia="Times New Roman" w:hAnsi="Segoe UI" w:cs="Segoe UI"/>
          <w:sz w:val="15"/>
          <w:szCs w:val="15"/>
          <w:vertAlign w:val="superscript"/>
        </w:rPr>
        <w:t>[</w:t>
      </w:r>
      <w:hyperlink r:id="rId7" w:anchor="fen-NIV-28899b" w:tooltip="See footnote b" w:history="1">
        <w:r w:rsidRPr="00D6561C">
          <w:rPr>
            <w:rFonts w:ascii="Segoe UI" w:eastAsia="Times New Roman" w:hAnsi="Segoe UI" w:cs="Segoe UI"/>
            <w:sz w:val="15"/>
            <w:szCs w:val="15"/>
            <w:u w:val="single"/>
            <w:vertAlign w:val="superscript"/>
          </w:rPr>
          <w:t>b</w:t>
        </w:r>
      </w:hyperlink>
      <w:r w:rsidRPr="00D6561C">
        <w:rPr>
          <w:rFonts w:ascii="Segoe UI" w:eastAsia="Times New Roman" w:hAnsi="Segoe UI" w:cs="Segoe UI"/>
          <w:sz w:val="15"/>
          <w:szCs w:val="15"/>
          <w:vertAlign w:val="superscript"/>
        </w:rPr>
        <w:t>]</w:t>
      </w:r>
      <w:r w:rsidRPr="00D6561C">
        <w:rPr>
          <w:rFonts w:ascii="Segoe UI" w:eastAsia="Times New Roman" w:hAnsi="Segoe UI" w:cs="Segoe UI"/>
          <w:sz w:val="24"/>
          <w:szCs w:val="24"/>
        </w:rPr>
        <w:t> for us, so that in him we might become the righteousness of God.</w:t>
      </w:r>
    </w:p>
    <w:p w14:paraId="30E2577D" w14:textId="3EB8E36E" w:rsidR="00904A1B" w:rsidRPr="00904A1B" w:rsidRDefault="00DB3919" w:rsidP="00904A1B">
      <w:pPr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40"/>
          <w:szCs w:val="40"/>
        </w:rPr>
      </w:pPr>
      <w:r w:rsidRPr="00694F9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lastRenderedPageBreak/>
        <w:t xml:space="preserve">Gospel Reading - </w:t>
      </w:r>
      <w:r w:rsidR="00904A1B" w:rsidRPr="00904A1B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Luke 15</w:t>
      </w:r>
      <w:r w:rsidRPr="00694F94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:</w:t>
      </w:r>
      <w:r w:rsidR="002912B8">
        <w:rPr>
          <w:rFonts w:ascii="Segoe UI" w:eastAsia="Times New Roman" w:hAnsi="Segoe UI" w:cs="Segoe UI"/>
          <w:b/>
          <w:bCs/>
          <w:kern w:val="36"/>
          <w:sz w:val="40"/>
          <w:szCs w:val="40"/>
        </w:rPr>
        <w:t>1-3 &amp; 11-32</w:t>
      </w:r>
    </w:p>
    <w:p w14:paraId="0A261E5B" w14:textId="57376B41" w:rsidR="00904A1B" w:rsidRPr="00904A1B" w:rsidRDefault="00904A1B" w:rsidP="00904A1B">
      <w:pPr>
        <w:spacing w:after="150" w:line="408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904A1B">
        <w:rPr>
          <w:rFonts w:ascii="Segoe UI" w:eastAsia="Times New Roman" w:hAnsi="Segoe UI" w:cs="Segoe UI"/>
          <w:b/>
          <w:bCs/>
          <w:sz w:val="27"/>
          <w:szCs w:val="27"/>
        </w:rPr>
        <w:t>The Parable of the Lost S</w:t>
      </w:r>
      <w:r w:rsidR="00DB3919" w:rsidRPr="00694F94">
        <w:rPr>
          <w:rFonts w:ascii="Segoe UI" w:eastAsia="Times New Roman" w:hAnsi="Segoe UI" w:cs="Segoe UI"/>
          <w:b/>
          <w:bCs/>
          <w:sz w:val="27"/>
          <w:szCs w:val="27"/>
        </w:rPr>
        <w:t>on</w:t>
      </w:r>
    </w:p>
    <w:p w14:paraId="73674FB7" w14:textId="77777777" w:rsidR="00904A1B" w:rsidRPr="00904A1B" w:rsidRDefault="00904A1B" w:rsidP="00904A1B">
      <w:pPr>
        <w:spacing w:before="100" w:beforeAutospacing="1" w:after="100" w:afterAutospacing="1" w:line="408" w:lineRule="atLeast"/>
        <w:rPr>
          <w:rFonts w:ascii="Segoe UI" w:eastAsia="Times New Roman" w:hAnsi="Segoe UI" w:cs="Segoe UI"/>
          <w:sz w:val="24"/>
          <w:szCs w:val="24"/>
        </w:rPr>
      </w:pPr>
      <w:r w:rsidRPr="00904A1B">
        <w:rPr>
          <w:rFonts w:ascii="Segoe UI" w:eastAsia="Times New Roman" w:hAnsi="Segoe UI" w:cs="Segoe UI"/>
          <w:b/>
          <w:bCs/>
          <w:sz w:val="24"/>
          <w:szCs w:val="24"/>
        </w:rPr>
        <w:t>15 </w:t>
      </w:r>
      <w:r w:rsidRPr="00904A1B">
        <w:rPr>
          <w:rFonts w:ascii="Segoe UI" w:eastAsia="Times New Roman" w:hAnsi="Segoe UI" w:cs="Segoe UI"/>
          <w:sz w:val="24"/>
          <w:szCs w:val="24"/>
        </w:rPr>
        <w:t>Now the tax collectors and sinners were all gathering around to hear Jesus. </w:t>
      </w:r>
      <w:r w:rsidRPr="00904A1B">
        <w:rPr>
          <w:rFonts w:ascii="Segoe UI" w:eastAsia="Times New Roman" w:hAnsi="Segoe UI" w:cs="Segoe UI"/>
          <w:b/>
          <w:bCs/>
          <w:sz w:val="24"/>
          <w:szCs w:val="24"/>
          <w:vertAlign w:val="superscript"/>
        </w:rPr>
        <w:t>2 </w:t>
      </w:r>
      <w:r w:rsidRPr="00904A1B">
        <w:rPr>
          <w:rFonts w:ascii="Segoe UI" w:eastAsia="Times New Roman" w:hAnsi="Segoe UI" w:cs="Segoe UI"/>
          <w:sz w:val="24"/>
          <w:szCs w:val="24"/>
        </w:rPr>
        <w:t>But the Pharisees and the teachers of the law muttered, “This man welcomes sinners and eats with them.”</w:t>
      </w:r>
    </w:p>
    <w:p w14:paraId="53000987" w14:textId="2BD6ECBA" w:rsidR="00DB3919" w:rsidRPr="00694F94" w:rsidRDefault="00904A1B" w:rsidP="00DB3919">
      <w:pPr>
        <w:pStyle w:val="NormalWeb"/>
        <w:shd w:val="clear" w:color="auto" w:fill="FFFFFF"/>
        <w:rPr>
          <w:rFonts w:ascii="Segoe UI" w:hAnsi="Segoe UI" w:cs="Segoe UI"/>
        </w:rPr>
      </w:pPr>
      <w:r w:rsidRPr="00904A1B">
        <w:rPr>
          <w:rFonts w:ascii="Segoe UI" w:hAnsi="Segoe UI" w:cs="Segoe UI"/>
          <w:b/>
          <w:bCs/>
          <w:vertAlign w:val="superscript"/>
        </w:rPr>
        <w:t>3 </w:t>
      </w:r>
      <w:r w:rsidRPr="00904A1B">
        <w:rPr>
          <w:rFonts w:ascii="Segoe UI" w:hAnsi="Segoe UI" w:cs="Segoe UI"/>
        </w:rPr>
        <w:t>Then Jesus told them this parable:</w:t>
      </w:r>
      <w:r w:rsidR="00DB3919" w:rsidRPr="00694F94">
        <w:rPr>
          <w:rFonts w:ascii="Segoe UI" w:hAnsi="Segoe UI" w:cs="Segoe UI"/>
        </w:rPr>
        <w:t xml:space="preserve"> …</w:t>
      </w:r>
      <w:r w:rsidR="00DB3919" w:rsidRPr="00694F94">
        <w:rPr>
          <w:rStyle w:val="text"/>
          <w:rFonts w:ascii="Segoe UI" w:hAnsi="Segoe UI" w:cs="Segoe UI"/>
          <w:b/>
          <w:bCs/>
          <w:vertAlign w:val="superscript"/>
        </w:rPr>
        <w:t xml:space="preserve">  11 </w:t>
      </w:r>
      <w:r w:rsidR="00DB3919" w:rsidRPr="00694F94">
        <w:rPr>
          <w:rStyle w:val="text"/>
          <w:rFonts w:ascii="Segoe UI" w:hAnsi="Segoe UI" w:cs="Segoe UI"/>
        </w:rPr>
        <w:t>Jesus continued: </w:t>
      </w:r>
      <w:r w:rsidR="00DB3919" w:rsidRPr="00694F94">
        <w:rPr>
          <w:rStyle w:val="woj"/>
          <w:rFonts w:ascii="Segoe UI" w:hAnsi="Segoe UI" w:cs="Segoe UI"/>
        </w:rPr>
        <w:t>“There was a man who had two sons.</w:t>
      </w:r>
      <w:r w:rsidR="00DB3919" w:rsidRPr="00694F94">
        <w:rPr>
          <w:rFonts w:ascii="Segoe UI" w:hAnsi="Segoe UI" w:cs="Segoe UI"/>
        </w:rPr>
        <w:t> </w:t>
      </w:r>
      <w:r w:rsidR="00DB3919" w:rsidRPr="00694F94">
        <w:rPr>
          <w:rStyle w:val="woj"/>
          <w:rFonts w:ascii="Segoe UI" w:hAnsi="Segoe UI" w:cs="Segoe UI"/>
          <w:b/>
          <w:bCs/>
          <w:vertAlign w:val="superscript"/>
        </w:rPr>
        <w:t>12 </w:t>
      </w:r>
      <w:r w:rsidR="00DB3919" w:rsidRPr="00694F94">
        <w:rPr>
          <w:rStyle w:val="woj"/>
          <w:rFonts w:ascii="Segoe UI" w:hAnsi="Segoe UI" w:cs="Segoe UI"/>
        </w:rPr>
        <w:t>The younger one said to his father, ‘Father, give me my share of the estate.’ </w:t>
      </w:r>
      <w:proofErr w:type="gramStart"/>
      <w:r w:rsidR="00DB3919" w:rsidRPr="00694F94">
        <w:rPr>
          <w:rStyle w:val="woj"/>
          <w:rFonts w:ascii="Segoe UI" w:hAnsi="Segoe UI" w:cs="Segoe UI"/>
        </w:rPr>
        <w:t>So</w:t>
      </w:r>
      <w:proofErr w:type="gramEnd"/>
      <w:r w:rsidR="00DB3919" w:rsidRPr="00694F94">
        <w:rPr>
          <w:rStyle w:val="woj"/>
          <w:rFonts w:ascii="Segoe UI" w:hAnsi="Segoe UI" w:cs="Segoe UI"/>
        </w:rPr>
        <w:t xml:space="preserve"> he divided his property between them.</w:t>
      </w:r>
    </w:p>
    <w:p w14:paraId="437A6007" w14:textId="77777777" w:rsidR="00DB3919" w:rsidRPr="00694F94" w:rsidRDefault="00DB3919" w:rsidP="00DB3919">
      <w:pPr>
        <w:pStyle w:val="NormalWeb"/>
        <w:shd w:val="clear" w:color="auto" w:fill="FFFFFF"/>
        <w:rPr>
          <w:rFonts w:ascii="Segoe UI" w:hAnsi="Segoe UI" w:cs="Segoe UI"/>
        </w:rPr>
      </w:pPr>
      <w:r w:rsidRPr="00694F94">
        <w:rPr>
          <w:rStyle w:val="woj"/>
          <w:rFonts w:ascii="Segoe UI" w:hAnsi="Segoe UI" w:cs="Segoe UI"/>
          <w:b/>
          <w:bCs/>
          <w:vertAlign w:val="superscript"/>
        </w:rPr>
        <w:t>13 </w:t>
      </w:r>
      <w:r w:rsidRPr="00694F94">
        <w:rPr>
          <w:rStyle w:val="woj"/>
          <w:rFonts w:ascii="Segoe UI" w:hAnsi="Segoe UI" w:cs="Segoe UI"/>
        </w:rPr>
        <w:t>“Not long after that, the younger son got together all he had, set off for a distant country and there squandered his wealth in wild living.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14 </w:t>
      </w:r>
      <w:r w:rsidRPr="00694F94">
        <w:rPr>
          <w:rStyle w:val="woj"/>
          <w:rFonts w:ascii="Segoe UI" w:hAnsi="Segoe UI" w:cs="Segoe UI"/>
        </w:rPr>
        <w:t>After he had spent everything, there was a severe famine in that whole country, and he began to be in need.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15 </w:t>
      </w:r>
      <w:r w:rsidRPr="00694F94">
        <w:rPr>
          <w:rStyle w:val="woj"/>
          <w:rFonts w:ascii="Segoe UI" w:hAnsi="Segoe UI" w:cs="Segoe UI"/>
        </w:rPr>
        <w:t>So he went and hired himself out to a citizen of that country, who sent him to his fields to feed pigs.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16 </w:t>
      </w:r>
      <w:r w:rsidRPr="00694F94">
        <w:rPr>
          <w:rStyle w:val="woj"/>
          <w:rFonts w:ascii="Segoe UI" w:hAnsi="Segoe UI" w:cs="Segoe UI"/>
        </w:rPr>
        <w:t>He longed to fill his stomach with the pods that the pigs were eating, but no one gave him anything.</w:t>
      </w:r>
    </w:p>
    <w:p w14:paraId="48C2BA2B" w14:textId="77777777" w:rsidR="00DB3919" w:rsidRPr="00694F94" w:rsidRDefault="00DB3919" w:rsidP="00DB3919">
      <w:pPr>
        <w:pStyle w:val="NormalWeb"/>
        <w:shd w:val="clear" w:color="auto" w:fill="FFFFFF"/>
        <w:rPr>
          <w:rFonts w:ascii="Segoe UI" w:hAnsi="Segoe UI" w:cs="Segoe UI"/>
        </w:rPr>
      </w:pPr>
      <w:r w:rsidRPr="00694F94">
        <w:rPr>
          <w:rStyle w:val="woj"/>
          <w:rFonts w:ascii="Segoe UI" w:hAnsi="Segoe UI" w:cs="Segoe UI"/>
          <w:b/>
          <w:bCs/>
          <w:vertAlign w:val="superscript"/>
        </w:rPr>
        <w:t>17 </w:t>
      </w:r>
      <w:r w:rsidRPr="00694F94">
        <w:rPr>
          <w:rStyle w:val="woj"/>
          <w:rFonts w:ascii="Segoe UI" w:hAnsi="Segoe UI" w:cs="Segoe UI"/>
        </w:rPr>
        <w:t>“When he came to his senses, he said, ‘How many of my father’s hired servants have food to spare, and here I am starving to death!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18 </w:t>
      </w:r>
      <w:r w:rsidRPr="00694F94">
        <w:rPr>
          <w:rStyle w:val="woj"/>
          <w:rFonts w:ascii="Segoe UI" w:hAnsi="Segoe UI" w:cs="Segoe UI"/>
        </w:rPr>
        <w:t>I will set out and go back to my father and say to him: Father, I have sinned against heaven and against you.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19 </w:t>
      </w:r>
      <w:r w:rsidRPr="00694F94">
        <w:rPr>
          <w:rStyle w:val="woj"/>
          <w:rFonts w:ascii="Segoe UI" w:hAnsi="Segoe UI" w:cs="Segoe UI"/>
        </w:rPr>
        <w:t>I am no longer worthy to be called your son; make me like one of your hired servants.’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20 </w:t>
      </w:r>
      <w:r w:rsidRPr="00694F94">
        <w:rPr>
          <w:rStyle w:val="woj"/>
          <w:rFonts w:ascii="Segoe UI" w:hAnsi="Segoe UI" w:cs="Segoe UI"/>
        </w:rPr>
        <w:t>So he got up and went to his father.</w:t>
      </w:r>
    </w:p>
    <w:p w14:paraId="716CE45A" w14:textId="77777777" w:rsidR="00DB3919" w:rsidRPr="00694F94" w:rsidRDefault="00DB3919" w:rsidP="00DB3919">
      <w:pPr>
        <w:pStyle w:val="NormalWeb"/>
        <w:shd w:val="clear" w:color="auto" w:fill="FFFFFF"/>
        <w:rPr>
          <w:rFonts w:ascii="Segoe UI" w:hAnsi="Segoe UI" w:cs="Segoe UI"/>
        </w:rPr>
      </w:pPr>
      <w:r w:rsidRPr="00694F94">
        <w:rPr>
          <w:rStyle w:val="woj"/>
          <w:rFonts w:ascii="Segoe UI" w:hAnsi="Segoe UI" w:cs="Segoe UI"/>
        </w:rPr>
        <w:t xml:space="preserve">“But while he was still a long way off, his father saw him and was filled with compassion for him; he ran to his son, threw his arms around </w:t>
      </w:r>
      <w:proofErr w:type="gramStart"/>
      <w:r w:rsidRPr="00694F94">
        <w:rPr>
          <w:rStyle w:val="woj"/>
          <w:rFonts w:ascii="Segoe UI" w:hAnsi="Segoe UI" w:cs="Segoe UI"/>
        </w:rPr>
        <w:t>him</w:t>
      </w:r>
      <w:proofErr w:type="gramEnd"/>
      <w:r w:rsidRPr="00694F94">
        <w:rPr>
          <w:rStyle w:val="woj"/>
          <w:rFonts w:ascii="Segoe UI" w:hAnsi="Segoe UI" w:cs="Segoe UI"/>
        </w:rPr>
        <w:t xml:space="preserve"> and kissed him.</w:t>
      </w:r>
    </w:p>
    <w:p w14:paraId="79813DA3" w14:textId="77777777" w:rsidR="00DB3919" w:rsidRPr="00694F94" w:rsidRDefault="00DB3919" w:rsidP="00DB3919">
      <w:pPr>
        <w:pStyle w:val="NormalWeb"/>
        <w:shd w:val="clear" w:color="auto" w:fill="FFFFFF"/>
        <w:rPr>
          <w:rFonts w:ascii="Segoe UI" w:hAnsi="Segoe UI" w:cs="Segoe UI"/>
        </w:rPr>
      </w:pPr>
      <w:r w:rsidRPr="00694F94">
        <w:rPr>
          <w:rStyle w:val="woj"/>
          <w:rFonts w:ascii="Segoe UI" w:hAnsi="Segoe UI" w:cs="Segoe UI"/>
          <w:b/>
          <w:bCs/>
          <w:vertAlign w:val="superscript"/>
        </w:rPr>
        <w:t>21 </w:t>
      </w:r>
      <w:r w:rsidRPr="00694F94">
        <w:rPr>
          <w:rStyle w:val="woj"/>
          <w:rFonts w:ascii="Segoe UI" w:hAnsi="Segoe UI" w:cs="Segoe UI"/>
        </w:rPr>
        <w:t>“The son said to him, ‘Father, I have sinned against heaven and against you. I am no longer worthy to be called your son.’</w:t>
      </w:r>
    </w:p>
    <w:p w14:paraId="6E269A9C" w14:textId="77777777" w:rsidR="00DB3919" w:rsidRPr="00694F94" w:rsidRDefault="00DB3919" w:rsidP="00DB3919">
      <w:pPr>
        <w:pStyle w:val="NormalWeb"/>
        <w:shd w:val="clear" w:color="auto" w:fill="FFFFFF"/>
        <w:rPr>
          <w:rFonts w:ascii="Segoe UI" w:hAnsi="Segoe UI" w:cs="Segoe UI"/>
        </w:rPr>
      </w:pPr>
      <w:r w:rsidRPr="00694F94">
        <w:rPr>
          <w:rStyle w:val="woj"/>
          <w:rFonts w:ascii="Segoe UI" w:hAnsi="Segoe UI" w:cs="Segoe UI"/>
          <w:b/>
          <w:bCs/>
          <w:vertAlign w:val="superscript"/>
        </w:rPr>
        <w:t>22 </w:t>
      </w:r>
      <w:r w:rsidRPr="00694F94">
        <w:rPr>
          <w:rStyle w:val="woj"/>
          <w:rFonts w:ascii="Segoe UI" w:hAnsi="Segoe UI" w:cs="Segoe UI"/>
        </w:rPr>
        <w:t>“But the father said to his servants, ‘Quick! Bring the best robe and put it on him. Put a ring on his finger and sandals on his feet.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23 </w:t>
      </w:r>
      <w:r w:rsidRPr="00694F94">
        <w:rPr>
          <w:rStyle w:val="woj"/>
          <w:rFonts w:ascii="Segoe UI" w:hAnsi="Segoe UI" w:cs="Segoe UI"/>
        </w:rPr>
        <w:t>Bring the fattened calf and kill it. Let’s have a feast and celebrate.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24 </w:t>
      </w:r>
      <w:r w:rsidRPr="00694F94">
        <w:rPr>
          <w:rStyle w:val="woj"/>
          <w:rFonts w:ascii="Segoe UI" w:hAnsi="Segoe UI" w:cs="Segoe UI"/>
        </w:rPr>
        <w:t xml:space="preserve">For this son of mine was dead and is alive again; he was lost and is found.’ </w:t>
      </w:r>
      <w:proofErr w:type="gramStart"/>
      <w:r w:rsidRPr="00694F94">
        <w:rPr>
          <w:rStyle w:val="woj"/>
          <w:rFonts w:ascii="Segoe UI" w:hAnsi="Segoe UI" w:cs="Segoe UI"/>
        </w:rPr>
        <w:t>So</w:t>
      </w:r>
      <w:proofErr w:type="gramEnd"/>
      <w:r w:rsidRPr="00694F94">
        <w:rPr>
          <w:rStyle w:val="woj"/>
          <w:rFonts w:ascii="Segoe UI" w:hAnsi="Segoe UI" w:cs="Segoe UI"/>
        </w:rPr>
        <w:t xml:space="preserve"> they began to celebrate.</w:t>
      </w:r>
    </w:p>
    <w:p w14:paraId="5A065160" w14:textId="77777777" w:rsidR="00DB3919" w:rsidRPr="00694F94" w:rsidRDefault="00DB3919" w:rsidP="00DB3919">
      <w:pPr>
        <w:pStyle w:val="NormalWeb"/>
        <w:shd w:val="clear" w:color="auto" w:fill="FFFFFF"/>
        <w:rPr>
          <w:rFonts w:ascii="Segoe UI" w:hAnsi="Segoe UI" w:cs="Segoe UI"/>
        </w:rPr>
      </w:pPr>
      <w:r w:rsidRPr="00694F94">
        <w:rPr>
          <w:rStyle w:val="woj"/>
          <w:rFonts w:ascii="Segoe UI" w:hAnsi="Segoe UI" w:cs="Segoe UI"/>
          <w:b/>
          <w:bCs/>
          <w:vertAlign w:val="superscript"/>
        </w:rPr>
        <w:t>25 </w:t>
      </w:r>
      <w:r w:rsidRPr="00694F94">
        <w:rPr>
          <w:rStyle w:val="woj"/>
          <w:rFonts w:ascii="Segoe UI" w:hAnsi="Segoe UI" w:cs="Segoe UI"/>
        </w:rPr>
        <w:t>“Meanwhile, the older son was in the field. When he came near the house, he heard music and dancing.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26 </w:t>
      </w:r>
      <w:r w:rsidRPr="00694F94">
        <w:rPr>
          <w:rStyle w:val="woj"/>
          <w:rFonts w:ascii="Segoe UI" w:hAnsi="Segoe UI" w:cs="Segoe UI"/>
        </w:rPr>
        <w:t>So he called one of the servants and asked him what was going on.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27 </w:t>
      </w:r>
      <w:r w:rsidRPr="00694F94">
        <w:rPr>
          <w:rStyle w:val="woj"/>
          <w:rFonts w:ascii="Segoe UI" w:hAnsi="Segoe UI" w:cs="Segoe UI"/>
        </w:rPr>
        <w:t>‘Your brother has come,’ he replied, ‘and your father has killed the fattened calf because he has him back safe and sound.’</w:t>
      </w:r>
    </w:p>
    <w:p w14:paraId="3F6CAFB5" w14:textId="77777777" w:rsidR="00DB3919" w:rsidRPr="00694F94" w:rsidRDefault="00DB3919" w:rsidP="00DB3919">
      <w:pPr>
        <w:pStyle w:val="NormalWeb"/>
        <w:shd w:val="clear" w:color="auto" w:fill="FFFFFF"/>
        <w:rPr>
          <w:rFonts w:ascii="Segoe UI" w:hAnsi="Segoe UI" w:cs="Segoe UI"/>
        </w:rPr>
      </w:pPr>
      <w:r w:rsidRPr="00694F94">
        <w:rPr>
          <w:rStyle w:val="woj"/>
          <w:rFonts w:ascii="Segoe UI" w:hAnsi="Segoe UI" w:cs="Segoe UI"/>
          <w:b/>
          <w:bCs/>
          <w:vertAlign w:val="superscript"/>
        </w:rPr>
        <w:t>28 </w:t>
      </w:r>
      <w:r w:rsidRPr="00694F94">
        <w:rPr>
          <w:rStyle w:val="woj"/>
          <w:rFonts w:ascii="Segoe UI" w:hAnsi="Segoe UI" w:cs="Segoe UI"/>
        </w:rPr>
        <w:t xml:space="preserve">“The older brother became angry and refused to go in. </w:t>
      </w:r>
      <w:proofErr w:type="gramStart"/>
      <w:r w:rsidRPr="00694F94">
        <w:rPr>
          <w:rStyle w:val="woj"/>
          <w:rFonts w:ascii="Segoe UI" w:hAnsi="Segoe UI" w:cs="Segoe UI"/>
        </w:rPr>
        <w:t>So</w:t>
      </w:r>
      <w:proofErr w:type="gramEnd"/>
      <w:r w:rsidRPr="00694F94">
        <w:rPr>
          <w:rStyle w:val="woj"/>
          <w:rFonts w:ascii="Segoe UI" w:hAnsi="Segoe UI" w:cs="Segoe UI"/>
        </w:rPr>
        <w:t xml:space="preserve"> his father went out and pleaded with him.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29 </w:t>
      </w:r>
      <w:r w:rsidRPr="00694F94">
        <w:rPr>
          <w:rStyle w:val="woj"/>
          <w:rFonts w:ascii="Segoe UI" w:hAnsi="Segoe UI" w:cs="Segoe UI"/>
        </w:rPr>
        <w:t>But he answered his father, ‘Look! All these years I’ve been slaving for you and never disobeyed your orders. Yet you never gave me even a young goat so I could celebrate with my friends.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30 </w:t>
      </w:r>
      <w:r w:rsidRPr="00694F94">
        <w:rPr>
          <w:rStyle w:val="woj"/>
          <w:rFonts w:ascii="Segoe UI" w:hAnsi="Segoe UI" w:cs="Segoe UI"/>
        </w:rPr>
        <w:t>But when this son of yours who has squandered your property with prostitutes comes home, you kill the fattened calf for him!’</w:t>
      </w:r>
    </w:p>
    <w:p w14:paraId="6B228964" w14:textId="6F445D6E" w:rsidR="00C84334" w:rsidRPr="00694F94" w:rsidRDefault="00DB3919" w:rsidP="00DB3919">
      <w:pPr>
        <w:pStyle w:val="NormalWeb"/>
        <w:shd w:val="clear" w:color="auto" w:fill="FFFFFF"/>
        <w:rPr>
          <w:rFonts w:ascii="Segoe UI" w:hAnsi="Segoe UI" w:cs="Segoe UI"/>
        </w:rPr>
      </w:pPr>
      <w:r w:rsidRPr="00694F94">
        <w:rPr>
          <w:rStyle w:val="woj"/>
          <w:rFonts w:ascii="Segoe UI" w:hAnsi="Segoe UI" w:cs="Segoe UI"/>
          <w:b/>
          <w:bCs/>
          <w:vertAlign w:val="superscript"/>
        </w:rPr>
        <w:t>31 </w:t>
      </w:r>
      <w:r w:rsidRPr="00694F94">
        <w:rPr>
          <w:rStyle w:val="woj"/>
          <w:rFonts w:ascii="Segoe UI" w:hAnsi="Segoe UI" w:cs="Segoe UI"/>
        </w:rPr>
        <w:t>“‘My son,’ the father said, ‘you are always with me, and everything I have is yours.</w:t>
      </w:r>
      <w:r w:rsidRPr="00694F94">
        <w:rPr>
          <w:rFonts w:ascii="Segoe UI" w:hAnsi="Segoe UI" w:cs="Segoe UI"/>
        </w:rPr>
        <w:t> </w:t>
      </w:r>
      <w:r w:rsidRPr="00694F94">
        <w:rPr>
          <w:rStyle w:val="woj"/>
          <w:rFonts w:ascii="Segoe UI" w:hAnsi="Segoe UI" w:cs="Segoe UI"/>
          <w:b/>
          <w:bCs/>
          <w:vertAlign w:val="superscript"/>
        </w:rPr>
        <w:t>32 </w:t>
      </w:r>
      <w:r w:rsidRPr="00694F94">
        <w:rPr>
          <w:rStyle w:val="woj"/>
          <w:rFonts w:ascii="Segoe UI" w:hAnsi="Segoe UI" w:cs="Segoe UI"/>
        </w:rPr>
        <w:t>But we had to celebrate and be glad, because this brother of yours was dead and is alive again; he was lost and is found.’”</w:t>
      </w:r>
    </w:p>
    <w:sectPr w:rsidR="00C84334" w:rsidRPr="00694F94" w:rsidSect="00DB391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34"/>
    <w:rsid w:val="002912B8"/>
    <w:rsid w:val="00694F94"/>
    <w:rsid w:val="00753602"/>
    <w:rsid w:val="00904A1B"/>
    <w:rsid w:val="00C84334"/>
    <w:rsid w:val="00D6561C"/>
    <w:rsid w:val="00D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A6F52"/>
  <w15:chartTrackingRefBased/>
  <w15:docId w15:val="{B24B0BD8-D92E-4DE4-BD12-C9E95B47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C84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84334"/>
  </w:style>
  <w:style w:type="character" w:customStyle="1" w:styleId="indent-1-breaks">
    <w:name w:val="indent-1-breaks"/>
    <w:basedOn w:val="DefaultParagraphFont"/>
    <w:rsid w:val="00C84334"/>
  </w:style>
  <w:style w:type="character" w:customStyle="1" w:styleId="small-caps">
    <w:name w:val="small-caps"/>
    <w:basedOn w:val="DefaultParagraphFont"/>
    <w:rsid w:val="00C84334"/>
  </w:style>
  <w:style w:type="paragraph" w:styleId="NormalWeb">
    <w:name w:val="Normal (Web)"/>
    <w:basedOn w:val="Normal"/>
    <w:uiPriority w:val="99"/>
    <w:unhideWhenUsed/>
    <w:rsid w:val="00DB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DB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38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733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59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131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8414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04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783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22945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1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35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4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78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1943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16679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2+Corinthians+5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2+Corinthians+5&amp;version=NIV" TargetMode="External"/><Relationship Id="rId5" Type="http://schemas.openxmlformats.org/officeDocument/2006/relationships/hyperlink" Target="https://www.biblegateway.com/passage/?search=isaiah+12&amp;version=NIV" TargetMode="External"/><Relationship Id="rId4" Type="http://schemas.openxmlformats.org/officeDocument/2006/relationships/hyperlink" Target="https://www.biblegateway.com/passage/?search=psalm+32&amp;version=NI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Hodo</dc:creator>
  <cp:keywords/>
  <dc:description/>
  <cp:lastModifiedBy>Beverly Hodo</cp:lastModifiedBy>
  <cp:revision>2</cp:revision>
  <dcterms:created xsi:type="dcterms:W3CDTF">2022-03-21T15:42:00Z</dcterms:created>
  <dcterms:modified xsi:type="dcterms:W3CDTF">2022-03-24T18:25:00Z</dcterms:modified>
</cp:coreProperties>
</file>