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E139" w14:textId="0904F1DA" w:rsidR="00237629" w:rsidRPr="00237629" w:rsidRDefault="00237629" w:rsidP="00237629">
      <w:pPr>
        <w:shd w:val="clear" w:color="auto" w:fill="FFFFFF"/>
        <w:spacing w:before="300" w:after="150" w:line="240" w:lineRule="auto"/>
        <w:jc w:val="center"/>
        <w:outlineLvl w:val="2"/>
        <w:rPr>
          <w:rFonts w:ascii="Segoe UI" w:eastAsia="Times New Roman" w:hAnsi="Segoe UI" w:cs="Segoe UI"/>
          <w:b/>
          <w:bCs/>
          <w:sz w:val="40"/>
          <w:szCs w:val="40"/>
        </w:rPr>
      </w:pPr>
      <w:r w:rsidRPr="00237629">
        <w:rPr>
          <w:rFonts w:ascii="Segoe UI" w:eastAsia="Times New Roman" w:hAnsi="Segoe UI" w:cs="Segoe UI"/>
          <w:b/>
          <w:bCs/>
          <w:sz w:val="40"/>
          <w:szCs w:val="40"/>
        </w:rPr>
        <w:t>Psalm 91</w:t>
      </w:r>
      <w:r w:rsidRPr="00237629">
        <w:rPr>
          <w:rFonts w:ascii="Segoe UI" w:eastAsia="Times New Roman" w:hAnsi="Segoe UI" w:cs="Segoe UI"/>
          <w:b/>
          <w:bCs/>
          <w:sz w:val="40"/>
          <w:szCs w:val="40"/>
        </w:rPr>
        <w:t>:1-13</w:t>
      </w:r>
    </w:p>
    <w:p w14:paraId="7B7016E7" w14:textId="77777777" w:rsidR="00237629" w:rsidRPr="00237629" w:rsidRDefault="00237629" w:rsidP="00237629">
      <w:pPr>
        <w:shd w:val="clear" w:color="auto" w:fill="FFFFFF"/>
        <w:spacing w:line="240" w:lineRule="auto"/>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1 </w:t>
      </w:r>
      <w:r w:rsidRPr="00237629">
        <w:rPr>
          <w:rFonts w:ascii="Segoe UI" w:eastAsia="Times New Roman" w:hAnsi="Segoe UI" w:cs="Segoe UI"/>
          <w:sz w:val="24"/>
          <w:szCs w:val="24"/>
        </w:rPr>
        <w:t>Whoever dwells in the shelter of the Most High</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will rest in the shadow of the Almighty.</w:t>
      </w:r>
      <w:r w:rsidRPr="00237629">
        <w:rPr>
          <w:rFonts w:ascii="Segoe UI" w:eastAsia="Times New Roman" w:hAnsi="Segoe UI" w:cs="Segoe UI"/>
          <w:sz w:val="15"/>
          <w:szCs w:val="15"/>
          <w:vertAlign w:val="superscript"/>
        </w:rPr>
        <w:t>[</w:t>
      </w:r>
      <w:hyperlink r:id="rId4" w:anchor="fen-NIV-15397a" w:tooltip="See footnote a" w:history="1">
        <w:r w:rsidRPr="00237629">
          <w:rPr>
            <w:rFonts w:ascii="Segoe UI" w:eastAsia="Times New Roman" w:hAnsi="Segoe UI" w:cs="Segoe UI"/>
            <w:sz w:val="15"/>
            <w:szCs w:val="15"/>
            <w:u w:val="single"/>
            <w:vertAlign w:val="superscript"/>
          </w:rPr>
          <w:t>a</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2 </w:t>
      </w:r>
      <w:r w:rsidRPr="00237629">
        <w:rPr>
          <w:rFonts w:ascii="Segoe UI" w:eastAsia="Times New Roman" w:hAnsi="Segoe UI" w:cs="Segoe UI"/>
          <w:sz w:val="24"/>
          <w:szCs w:val="24"/>
        </w:rPr>
        <w:t>I will say of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“He is my refuge and my fortress,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my God, in whom I trust.”</w:t>
      </w:r>
    </w:p>
    <w:p w14:paraId="162B9BE6" w14:textId="77777777" w:rsidR="00237629" w:rsidRPr="00237629" w:rsidRDefault="00237629" w:rsidP="00237629">
      <w:pPr>
        <w:shd w:val="clear" w:color="auto" w:fill="FFFFFF"/>
        <w:spacing w:line="240" w:lineRule="auto"/>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3 </w:t>
      </w:r>
      <w:r w:rsidRPr="00237629">
        <w:rPr>
          <w:rFonts w:ascii="Segoe UI" w:eastAsia="Times New Roman" w:hAnsi="Segoe UI" w:cs="Segoe UI"/>
          <w:sz w:val="24"/>
          <w:szCs w:val="24"/>
        </w:rPr>
        <w:t>Surely he will save you</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from the fowler’s snare</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and from the deadly pestilence.</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4 </w:t>
      </w:r>
      <w:r w:rsidRPr="00237629">
        <w:rPr>
          <w:rFonts w:ascii="Segoe UI" w:eastAsia="Times New Roman" w:hAnsi="Segoe UI" w:cs="Segoe UI"/>
          <w:sz w:val="24"/>
          <w:szCs w:val="24"/>
        </w:rPr>
        <w:t>He will cover you with his feathers,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and under his wings you will find refuge;</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his faithfulness will be your shield and rampart.</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5 </w:t>
      </w:r>
      <w:r w:rsidRPr="00237629">
        <w:rPr>
          <w:rFonts w:ascii="Segoe UI" w:eastAsia="Times New Roman" w:hAnsi="Segoe UI" w:cs="Segoe UI"/>
          <w:sz w:val="24"/>
          <w:szCs w:val="24"/>
        </w:rPr>
        <w:t>You will not fear the terror of night,</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nor the arrow that flies by day,</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6 </w:t>
      </w:r>
      <w:r w:rsidRPr="00237629">
        <w:rPr>
          <w:rFonts w:ascii="Segoe UI" w:eastAsia="Times New Roman" w:hAnsi="Segoe UI" w:cs="Segoe UI"/>
          <w:sz w:val="24"/>
          <w:szCs w:val="24"/>
        </w:rPr>
        <w:t>nor the pestilence that stalks in the darkness,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nor the plague that destroys at midday.</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7 </w:t>
      </w:r>
      <w:r w:rsidRPr="00237629">
        <w:rPr>
          <w:rFonts w:ascii="Segoe UI" w:eastAsia="Times New Roman" w:hAnsi="Segoe UI" w:cs="Segoe UI"/>
          <w:sz w:val="24"/>
          <w:szCs w:val="24"/>
        </w:rPr>
        <w:t>A thousand may fall at your side,</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ten thousand at your right hand,</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but it will not come near you.</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8 </w:t>
      </w:r>
      <w:r w:rsidRPr="00237629">
        <w:rPr>
          <w:rFonts w:ascii="Segoe UI" w:eastAsia="Times New Roman" w:hAnsi="Segoe UI" w:cs="Segoe UI"/>
          <w:sz w:val="24"/>
          <w:szCs w:val="24"/>
        </w:rPr>
        <w:t>You will only observe with your eyes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and see the punishment of the wicked.</w:t>
      </w:r>
    </w:p>
    <w:p w14:paraId="22088353" w14:textId="77777777" w:rsidR="00237629" w:rsidRPr="00237629" w:rsidRDefault="00237629" w:rsidP="00237629">
      <w:pPr>
        <w:shd w:val="clear" w:color="auto" w:fill="FFFFFF"/>
        <w:spacing w:line="240" w:lineRule="auto"/>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9 </w:t>
      </w:r>
      <w:r w:rsidRPr="00237629">
        <w:rPr>
          <w:rFonts w:ascii="Segoe UI" w:eastAsia="Times New Roman" w:hAnsi="Segoe UI" w:cs="Segoe UI"/>
          <w:sz w:val="24"/>
          <w:szCs w:val="24"/>
        </w:rPr>
        <w:t>If you say,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is my refuge,”</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and you make the Most High your dwelling,</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10 </w:t>
      </w:r>
      <w:r w:rsidRPr="00237629">
        <w:rPr>
          <w:rFonts w:ascii="Segoe UI" w:eastAsia="Times New Roman" w:hAnsi="Segoe UI" w:cs="Segoe UI"/>
          <w:sz w:val="24"/>
          <w:szCs w:val="24"/>
        </w:rPr>
        <w:t>no harm will overtake you,</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no disaster will come near your tent.</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11 </w:t>
      </w:r>
      <w:r w:rsidRPr="00237629">
        <w:rPr>
          <w:rFonts w:ascii="Segoe UI" w:eastAsia="Times New Roman" w:hAnsi="Segoe UI" w:cs="Segoe UI"/>
          <w:sz w:val="24"/>
          <w:szCs w:val="24"/>
        </w:rPr>
        <w:t>For he will command his angels concerning you</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to guard you in all your ways;</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12 </w:t>
      </w:r>
      <w:r w:rsidRPr="00237629">
        <w:rPr>
          <w:rFonts w:ascii="Segoe UI" w:eastAsia="Times New Roman" w:hAnsi="Segoe UI" w:cs="Segoe UI"/>
          <w:sz w:val="24"/>
          <w:szCs w:val="24"/>
        </w:rPr>
        <w:t>they will lift you up in their hands,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so that you will not strike your foot against a stone.</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13 </w:t>
      </w:r>
      <w:r w:rsidRPr="00237629">
        <w:rPr>
          <w:rFonts w:ascii="Segoe UI" w:eastAsia="Times New Roman" w:hAnsi="Segoe UI" w:cs="Segoe UI"/>
          <w:sz w:val="24"/>
          <w:szCs w:val="24"/>
        </w:rPr>
        <w:t>You will tread on the lion and the cobra;</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you will trample the great lion and the serpent.</w:t>
      </w:r>
    </w:p>
    <w:p w14:paraId="3C21FF75" w14:textId="32D520B5" w:rsidR="00237629" w:rsidRPr="00237629" w:rsidRDefault="00237629" w:rsidP="00237629">
      <w:pPr>
        <w:spacing w:after="0" w:line="240" w:lineRule="auto"/>
        <w:jc w:val="center"/>
        <w:outlineLvl w:val="0"/>
        <w:rPr>
          <w:rFonts w:ascii="Segoe UI" w:eastAsia="Times New Roman" w:hAnsi="Segoe UI" w:cs="Segoe UI"/>
          <w:b/>
          <w:bCs/>
          <w:kern w:val="36"/>
          <w:sz w:val="40"/>
          <w:szCs w:val="40"/>
        </w:rPr>
      </w:pPr>
      <w:r w:rsidRPr="00237629">
        <w:rPr>
          <w:rFonts w:ascii="Segoe UI" w:eastAsia="Times New Roman" w:hAnsi="Segoe UI" w:cs="Segoe UI"/>
          <w:b/>
          <w:bCs/>
          <w:kern w:val="36"/>
          <w:sz w:val="40"/>
          <w:szCs w:val="40"/>
        </w:rPr>
        <w:t xml:space="preserve">Old Testament Reading - </w:t>
      </w:r>
      <w:r w:rsidRPr="00237629">
        <w:rPr>
          <w:rFonts w:ascii="Segoe UI" w:eastAsia="Times New Roman" w:hAnsi="Segoe UI" w:cs="Segoe UI"/>
          <w:b/>
          <w:bCs/>
          <w:kern w:val="36"/>
          <w:sz w:val="40"/>
          <w:szCs w:val="40"/>
        </w:rPr>
        <w:t>Deuteronomy 26</w:t>
      </w:r>
      <w:r w:rsidRPr="00237629">
        <w:rPr>
          <w:rFonts w:ascii="Segoe UI" w:eastAsia="Times New Roman" w:hAnsi="Segoe UI" w:cs="Segoe UI"/>
          <w:b/>
          <w:bCs/>
          <w:kern w:val="36"/>
          <w:sz w:val="40"/>
          <w:szCs w:val="40"/>
        </w:rPr>
        <w:t>:1-11</w:t>
      </w:r>
    </w:p>
    <w:p w14:paraId="7F520065" w14:textId="77777777" w:rsidR="00237629" w:rsidRPr="00237629" w:rsidRDefault="00237629" w:rsidP="00237629">
      <w:pPr>
        <w:spacing w:after="150" w:line="408" w:lineRule="atLeast"/>
        <w:outlineLvl w:val="2"/>
        <w:rPr>
          <w:rFonts w:ascii="Segoe UI" w:eastAsia="Times New Roman" w:hAnsi="Segoe UI" w:cs="Segoe UI"/>
          <w:b/>
          <w:bCs/>
          <w:sz w:val="27"/>
          <w:szCs w:val="27"/>
        </w:rPr>
      </w:pPr>
      <w:r w:rsidRPr="00237629">
        <w:rPr>
          <w:rFonts w:ascii="Segoe UI" w:eastAsia="Times New Roman" w:hAnsi="Segoe UI" w:cs="Segoe UI"/>
          <w:b/>
          <w:bCs/>
          <w:sz w:val="27"/>
          <w:szCs w:val="27"/>
        </w:rPr>
        <w:t>Firstfruits and Tithes</w:t>
      </w:r>
    </w:p>
    <w:p w14:paraId="07E61B2E"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rPr>
        <w:t>26 </w:t>
      </w:r>
      <w:r w:rsidRPr="00237629">
        <w:rPr>
          <w:rFonts w:ascii="Segoe UI" w:eastAsia="Times New Roman" w:hAnsi="Segoe UI" w:cs="Segoe UI"/>
          <w:sz w:val="24"/>
          <w:szCs w:val="24"/>
        </w:rPr>
        <w:t>When you have entered the land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is giving you as an inheritance and have taken possession of it and settled in it, </w:t>
      </w:r>
      <w:r w:rsidRPr="00237629">
        <w:rPr>
          <w:rFonts w:ascii="Segoe UI" w:eastAsia="Times New Roman" w:hAnsi="Segoe UI" w:cs="Segoe UI"/>
          <w:b/>
          <w:bCs/>
          <w:sz w:val="24"/>
          <w:szCs w:val="24"/>
          <w:vertAlign w:val="superscript"/>
        </w:rPr>
        <w:t>2 </w:t>
      </w:r>
      <w:r w:rsidRPr="00237629">
        <w:rPr>
          <w:rFonts w:ascii="Segoe UI" w:eastAsia="Times New Roman" w:hAnsi="Segoe UI" w:cs="Segoe UI"/>
          <w:sz w:val="24"/>
          <w:szCs w:val="24"/>
        </w:rPr>
        <w:t>take some of the firstfruits of all that you produce from the soil of the land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is giving you and put them in a basket. Then go to the place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will choose as a dwelling for his Name </w:t>
      </w:r>
      <w:r w:rsidRPr="00237629">
        <w:rPr>
          <w:rFonts w:ascii="Segoe UI" w:eastAsia="Times New Roman" w:hAnsi="Segoe UI" w:cs="Segoe UI"/>
          <w:b/>
          <w:bCs/>
          <w:sz w:val="24"/>
          <w:szCs w:val="24"/>
          <w:vertAlign w:val="superscript"/>
        </w:rPr>
        <w:t>3 </w:t>
      </w:r>
      <w:r w:rsidRPr="00237629">
        <w:rPr>
          <w:rFonts w:ascii="Segoe UI" w:eastAsia="Times New Roman" w:hAnsi="Segoe UI" w:cs="Segoe UI"/>
          <w:sz w:val="24"/>
          <w:szCs w:val="24"/>
        </w:rPr>
        <w:t>and say to the priest in office at the time, “I declare today to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that I have come to the land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swore to our ancestors to give us.” </w:t>
      </w:r>
      <w:r w:rsidRPr="00237629">
        <w:rPr>
          <w:rFonts w:ascii="Segoe UI" w:eastAsia="Times New Roman" w:hAnsi="Segoe UI" w:cs="Segoe UI"/>
          <w:b/>
          <w:bCs/>
          <w:sz w:val="24"/>
          <w:szCs w:val="24"/>
          <w:vertAlign w:val="superscript"/>
        </w:rPr>
        <w:t>4 </w:t>
      </w:r>
      <w:r w:rsidRPr="00237629">
        <w:rPr>
          <w:rFonts w:ascii="Segoe UI" w:eastAsia="Times New Roman" w:hAnsi="Segoe UI" w:cs="Segoe UI"/>
          <w:sz w:val="24"/>
          <w:szCs w:val="24"/>
        </w:rPr>
        <w:t xml:space="preserve">The priest shall take the basket from your hands and set it down in front of the altar of </w:t>
      </w:r>
      <w:r w:rsidRPr="00237629">
        <w:rPr>
          <w:rFonts w:ascii="Segoe UI" w:eastAsia="Times New Roman" w:hAnsi="Segoe UI" w:cs="Segoe UI"/>
          <w:sz w:val="24"/>
          <w:szCs w:val="24"/>
        </w:rPr>
        <w:lastRenderedPageBreak/>
        <w:t>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w:t>
      </w:r>
      <w:r w:rsidRPr="00237629">
        <w:rPr>
          <w:rFonts w:ascii="Segoe UI" w:eastAsia="Times New Roman" w:hAnsi="Segoe UI" w:cs="Segoe UI"/>
          <w:b/>
          <w:bCs/>
          <w:sz w:val="24"/>
          <w:szCs w:val="24"/>
          <w:vertAlign w:val="superscript"/>
        </w:rPr>
        <w:t>5 </w:t>
      </w:r>
      <w:r w:rsidRPr="00237629">
        <w:rPr>
          <w:rFonts w:ascii="Segoe UI" w:eastAsia="Times New Roman" w:hAnsi="Segoe UI" w:cs="Segoe UI"/>
          <w:sz w:val="24"/>
          <w:szCs w:val="24"/>
        </w:rPr>
        <w:t>Then you shall declare before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“My father was a wandering Aramean, and he went down into Egypt with a few people and lived there and became a great nation, powerful and numerous. </w:t>
      </w:r>
      <w:r w:rsidRPr="00237629">
        <w:rPr>
          <w:rFonts w:ascii="Segoe UI" w:eastAsia="Times New Roman" w:hAnsi="Segoe UI" w:cs="Segoe UI"/>
          <w:b/>
          <w:bCs/>
          <w:sz w:val="24"/>
          <w:szCs w:val="24"/>
          <w:vertAlign w:val="superscript"/>
        </w:rPr>
        <w:t>6 </w:t>
      </w:r>
      <w:r w:rsidRPr="00237629">
        <w:rPr>
          <w:rFonts w:ascii="Segoe UI" w:eastAsia="Times New Roman" w:hAnsi="Segoe UI" w:cs="Segoe UI"/>
          <w:sz w:val="24"/>
          <w:szCs w:val="24"/>
        </w:rPr>
        <w:t>But the Egyptians mistreated us and made us suffer, subjecting us to harsh labor. </w:t>
      </w:r>
      <w:r w:rsidRPr="00237629">
        <w:rPr>
          <w:rFonts w:ascii="Segoe UI" w:eastAsia="Times New Roman" w:hAnsi="Segoe UI" w:cs="Segoe UI"/>
          <w:b/>
          <w:bCs/>
          <w:sz w:val="24"/>
          <w:szCs w:val="24"/>
          <w:vertAlign w:val="superscript"/>
        </w:rPr>
        <w:t>7 </w:t>
      </w:r>
      <w:r w:rsidRPr="00237629">
        <w:rPr>
          <w:rFonts w:ascii="Segoe UI" w:eastAsia="Times New Roman" w:hAnsi="Segoe UI" w:cs="Segoe UI"/>
          <w:sz w:val="24"/>
          <w:szCs w:val="24"/>
        </w:rPr>
        <w:t>Then we cried out to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the God of our ancestors, and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heard our voice and saw our misery, </w:t>
      </w:r>
      <w:proofErr w:type="gramStart"/>
      <w:r w:rsidRPr="00237629">
        <w:rPr>
          <w:rFonts w:ascii="Segoe UI" w:eastAsia="Times New Roman" w:hAnsi="Segoe UI" w:cs="Segoe UI"/>
          <w:sz w:val="24"/>
          <w:szCs w:val="24"/>
        </w:rPr>
        <w:t>toil</w:t>
      </w:r>
      <w:proofErr w:type="gramEnd"/>
      <w:r w:rsidRPr="00237629">
        <w:rPr>
          <w:rFonts w:ascii="Segoe UI" w:eastAsia="Times New Roman" w:hAnsi="Segoe UI" w:cs="Segoe UI"/>
          <w:sz w:val="24"/>
          <w:szCs w:val="24"/>
        </w:rPr>
        <w:t xml:space="preserve"> and oppression. </w:t>
      </w:r>
      <w:r w:rsidRPr="00237629">
        <w:rPr>
          <w:rFonts w:ascii="Segoe UI" w:eastAsia="Times New Roman" w:hAnsi="Segoe UI" w:cs="Segoe UI"/>
          <w:b/>
          <w:bCs/>
          <w:sz w:val="24"/>
          <w:szCs w:val="24"/>
          <w:vertAlign w:val="superscript"/>
        </w:rPr>
        <w:t>8 </w:t>
      </w:r>
      <w:r w:rsidRPr="00237629">
        <w:rPr>
          <w:rFonts w:ascii="Segoe UI" w:eastAsia="Times New Roman" w:hAnsi="Segoe UI" w:cs="Segoe UI"/>
          <w:sz w:val="24"/>
          <w:szCs w:val="24"/>
        </w:rPr>
        <w:t>So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brought us out of Egypt with a mighty hand and an outstretched arm, with great terror and with signs and wonders. </w:t>
      </w:r>
      <w:r w:rsidRPr="00237629">
        <w:rPr>
          <w:rFonts w:ascii="Segoe UI" w:eastAsia="Times New Roman" w:hAnsi="Segoe UI" w:cs="Segoe UI"/>
          <w:b/>
          <w:bCs/>
          <w:sz w:val="24"/>
          <w:szCs w:val="24"/>
          <w:vertAlign w:val="superscript"/>
        </w:rPr>
        <w:t>9 </w:t>
      </w:r>
      <w:r w:rsidRPr="00237629">
        <w:rPr>
          <w:rFonts w:ascii="Segoe UI" w:eastAsia="Times New Roman" w:hAnsi="Segoe UI" w:cs="Segoe UI"/>
          <w:sz w:val="24"/>
          <w:szCs w:val="24"/>
        </w:rPr>
        <w:t>He brought us to this place and gave us this land, a land flowing with milk and honey; </w:t>
      </w:r>
      <w:r w:rsidRPr="00237629">
        <w:rPr>
          <w:rFonts w:ascii="Segoe UI" w:eastAsia="Times New Roman" w:hAnsi="Segoe UI" w:cs="Segoe UI"/>
          <w:b/>
          <w:bCs/>
          <w:sz w:val="24"/>
          <w:szCs w:val="24"/>
          <w:vertAlign w:val="superscript"/>
        </w:rPr>
        <w:t>10 </w:t>
      </w:r>
      <w:r w:rsidRPr="00237629">
        <w:rPr>
          <w:rFonts w:ascii="Segoe UI" w:eastAsia="Times New Roman" w:hAnsi="Segoe UI" w:cs="Segoe UI"/>
          <w:sz w:val="24"/>
          <w:szCs w:val="24"/>
        </w:rPr>
        <w:t>and now I bring the firstfruits of the soil that you,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have given me.” Place the basket before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and bow down before him. </w:t>
      </w:r>
      <w:r w:rsidRPr="00237629">
        <w:rPr>
          <w:rFonts w:ascii="Segoe UI" w:eastAsia="Times New Roman" w:hAnsi="Segoe UI" w:cs="Segoe UI"/>
          <w:b/>
          <w:bCs/>
          <w:sz w:val="24"/>
          <w:szCs w:val="24"/>
          <w:vertAlign w:val="superscript"/>
        </w:rPr>
        <w:t>11 </w:t>
      </w:r>
      <w:r w:rsidRPr="00237629">
        <w:rPr>
          <w:rFonts w:ascii="Segoe UI" w:eastAsia="Times New Roman" w:hAnsi="Segoe UI" w:cs="Segoe UI"/>
          <w:sz w:val="24"/>
          <w:szCs w:val="24"/>
        </w:rPr>
        <w:t>Then you and the Levites and the foreigners residing among you shall rejoice in all the good things the </w:t>
      </w:r>
      <w:r w:rsidRPr="00237629">
        <w:rPr>
          <w:rFonts w:ascii="Segoe UI" w:eastAsia="Times New Roman" w:hAnsi="Segoe UI" w:cs="Segoe UI"/>
          <w:smallCaps/>
          <w:sz w:val="24"/>
          <w:szCs w:val="24"/>
        </w:rPr>
        <w:t>Lord</w:t>
      </w:r>
      <w:r w:rsidRPr="00237629">
        <w:rPr>
          <w:rFonts w:ascii="Segoe UI" w:eastAsia="Times New Roman" w:hAnsi="Segoe UI" w:cs="Segoe UI"/>
          <w:sz w:val="24"/>
          <w:szCs w:val="24"/>
        </w:rPr>
        <w:t> your God has given to you and your household.</w:t>
      </w:r>
    </w:p>
    <w:p w14:paraId="2DBDF5AD" w14:textId="472F06CF" w:rsidR="00237629" w:rsidRPr="00237629" w:rsidRDefault="00237629" w:rsidP="00237629">
      <w:pPr>
        <w:spacing w:after="0" w:line="240" w:lineRule="auto"/>
        <w:jc w:val="center"/>
        <w:outlineLvl w:val="0"/>
        <w:rPr>
          <w:rFonts w:ascii="Segoe UI" w:eastAsia="Times New Roman" w:hAnsi="Segoe UI" w:cs="Segoe UI"/>
          <w:b/>
          <w:bCs/>
          <w:kern w:val="36"/>
          <w:sz w:val="40"/>
          <w:szCs w:val="40"/>
        </w:rPr>
      </w:pPr>
      <w:r w:rsidRPr="00237629">
        <w:rPr>
          <w:rFonts w:ascii="Segoe UI" w:eastAsia="Times New Roman" w:hAnsi="Segoe UI" w:cs="Segoe UI"/>
          <w:b/>
          <w:bCs/>
          <w:kern w:val="36"/>
          <w:sz w:val="40"/>
          <w:szCs w:val="40"/>
        </w:rPr>
        <w:t xml:space="preserve">Epistle Reading - </w:t>
      </w:r>
      <w:r w:rsidRPr="00237629">
        <w:rPr>
          <w:rFonts w:ascii="Segoe UI" w:eastAsia="Times New Roman" w:hAnsi="Segoe UI" w:cs="Segoe UI"/>
          <w:b/>
          <w:bCs/>
          <w:kern w:val="36"/>
          <w:sz w:val="40"/>
          <w:szCs w:val="40"/>
        </w:rPr>
        <w:t>Romans 10</w:t>
      </w:r>
      <w:r w:rsidRPr="00237629">
        <w:rPr>
          <w:rFonts w:ascii="Segoe UI" w:eastAsia="Times New Roman" w:hAnsi="Segoe UI" w:cs="Segoe UI"/>
          <w:b/>
          <w:bCs/>
          <w:kern w:val="36"/>
          <w:sz w:val="40"/>
          <w:szCs w:val="40"/>
        </w:rPr>
        <w:t>:8b-13</w:t>
      </w:r>
    </w:p>
    <w:p w14:paraId="55DD7386" w14:textId="2BA5CBA0"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sz w:val="24"/>
          <w:szCs w:val="24"/>
        </w:rPr>
        <w:t>“The word is near you; it is in your mouth and in your heart,”</w:t>
      </w:r>
      <w:r w:rsidRPr="00237629">
        <w:rPr>
          <w:rFonts w:ascii="Segoe UI" w:eastAsia="Times New Roman" w:hAnsi="Segoe UI" w:cs="Segoe UI"/>
          <w:sz w:val="15"/>
          <w:szCs w:val="15"/>
          <w:vertAlign w:val="superscript"/>
        </w:rPr>
        <w:t>[</w:t>
      </w:r>
      <w:hyperlink r:id="rId5" w:anchor="fen-NIV-28197d" w:tooltip="See footnote d" w:history="1">
        <w:r w:rsidRPr="00237629">
          <w:rPr>
            <w:rFonts w:ascii="Segoe UI" w:eastAsia="Times New Roman" w:hAnsi="Segoe UI" w:cs="Segoe UI"/>
            <w:sz w:val="15"/>
            <w:szCs w:val="15"/>
            <w:u w:val="single"/>
            <w:vertAlign w:val="superscript"/>
          </w:rPr>
          <w:t>d</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 that is, the message concerning faith that we proclaim: </w:t>
      </w:r>
      <w:r w:rsidRPr="00237629">
        <w:rPr>
          <w:rFonts w:ascii="Segoe UI" w:eastAsia="Times New Roman" w:hAnsi="Segoe UI" w:cs="Segoe UI"/>
          <w:b/>
          <w:bCs/>
          <w:sz w:val="24"/>
          <w:szCs w:val="24"/>
          <w:vertAlign w:val="superscript"/>
        </w:rPr>
        <w:t>9 </w:t>
      </w:r>
      <w:r w:rsidRPr="00237629">
        <w:rPr>
          <w:rFonts w:ascii="Segoe UI" w:eastAsia="Times New Roman" w:hAnsi="Segoe UI" w:cs="Segoe UI"/>
          <w:sz w:val="24"/>
          <w:szCs w:val="24"/>
        </w:rPr>
        <w:t>If you declare with your mouth, “Jesus is Lord,” and believe in your heart that God raised him from the dead, you will be saved. </w:t>
      </w:r>
      <w:r w:rsidRPr="00237629">
        <w:rPr>
          <w:rFonts w:ascii="Segoe UI" w:eastAsia="Times New Roman" w:hAnsi="Segoe UI" w:cs="Segoe UI"/>
          <w:b/>
          <w:bCs/>
          <w:sz w:val="24"/>
          <w:szCs w:val="24"/>
          <w:vertAlign w:val="superscript"/>
        </w:rPr>
        <w:t>10 </w:t>
      </w:r>
      <w:r w:rsidRPr="00237629">
        <w:rPr>
          <w:rFonts w:ascii="Segoe UI" w:eastAsia="Times New Roman" w:hAnsi="Segoe UI" w:cs="Segoe UI"/>
          <w:sz w:val="24"/>
          <w:szCs w:val="24"/>
        </w:rPr>
        <w:t>For it is with your heart that you believe and are justified, and it is with your mouth that you profess your faith and are saved. </w:t>
      </w:r>
      <w:r w:rsidRPr="00237629">
        <w:rPr>
          <w:rFonts w:ascii="Segoe UI" w:eastAsia="Times New Roman" w:hAnsi="Segoe UI" w:cs="Segoe UI"/>
          <w:b/>
          <w:bCs/>
          <w:sz w:val="24"/>
          <w:szCs w:val="24"/>
          <w:vertAlign w:val="superscript"/>
        </w:rPr>
        <w:t>11 </w:t>
      </w:r>
      <w:r w:rsidRPr="00237629">
        <w:rPr>
          <w:rFonts w:ascii="Segoe UI" w:eastAsia="Times New Roman" w:hAnsi="Segoe UI" w:cs="Segoe UI"/>
          <w:sz w:val="24"/>
          <w:szCs w:val="24"/>
        </w:rPr>
        <w:t>As Scripture says, “Anyone who believes in him will never be put to shame.”</w:t>
      </w:r>
      <w:r w:rsidRPr="00237629">
        <w:rPr>
          <w:rFonts w:ascii="Segoe UI" w:eastAsia="Times New Roman" w:hAnsi="Segoe UI" w:cs="Segoe UI"/>
          <w:sz w:val="15"/>
          <w:szCs w:val="15"/>
          <w:vertAlign w:val="superscript"/>
        </w:rPr>
        <w:t>[</w:t>
      </w:r>
      <w:hyperlink r:id="rId6" w:anchor="fen-NIV-28200e" w:tooltip="See footnote e" w:history="1">
        <w:r w:rsidRPr="00237629">
          <w:rPr>
            <w:rFonts w:ascii="Segoe UI" w:eastAsia="Times New Roman" w:hAnsi="Segoe UI" w:cs="Segoe UI"/>
            <w:sz w:val="15"/>
            <w:szCs w:val="15"/>
            <w:u w:val="single"/>
            <w:vertAlign w:val="superscript"/>
          </w:rPr>
          <w:t>e</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 </w:t>
      </w:r>
      <w:r w:rsidRPr="00237629">
        <w:rPr>
          <w:rFonts w:ascii="Segoe UI" w:eastAsia="Times New Roman" w:hAnsi="Segoe UI" w:cs="Segoe UI"/>
          <w:b/>
          <w:bCs/>
          <w:sz w:val="24"/>
          <w:szCs w:val="24"/>
          <w:vertAlign w:val="superscript"/>
        </w:rPr>
        <w:t>12 </w:t>
      </w:r>
      <w:r w:rsidRPr="00237629">
        <w:rPr>
          <w:rFonts w:ascii="Segoe UI" w:eastAsia="Times New Roman" w:hAnsi="Segoe UI" w:cs="Segoe UI"/>
          <w:sz w:val="24"/>
          <w:szCs w:val="24"/>
        </w:rPr>
        <w:t>For there is no difference between Jew and Gentile—the same Lord is Lord of all and richly blesses all who call on him, </w:t>
      </w:r>
      <w:r w:rsidRPr="00237629">
        <w:rPr>
          <w:rFonts w:ascii="Segoe UI" w:eastAsia="Times New Roman" w:hAnsi="Segoe UI" w:cs="Segoe UI"/>
          <w:b/>
          <w:bCs/>
          <w:sz w:val="24"/>
          <w:szCs w:val="24"/>
          <w:vertAlign w:val="superscript"/>
        </w:rPr>
        <w:t>13 </w:t>
      </w:r>
      <w:r w:rsidRPr="00237629">
        <w:rPr>
          <w:rFonts w:ascii="Segoe UI" w:eastAsia="Times New Roman" w:hAnsi="Segoe UI" w:cs="Segoe UI"/>
          <w:sz w:val="24"/>
          <w:szCs w:val="24"/>
        </w:rPr>
        <w:t>for, “Everyone who calls on the name of the Lord will be saved.”</w:t>
      </w:r>
      <w:r w:rsidRPr="00237629">
        <w:rPr>
          <w:rFonts w:ascii="Segoe UI" w:eastAsia="Times New Roman" w:hAnsi="Segoe UI" w:cs="Segoe UI"/>
          <w:sz w:val="15"/>
          <w:szCs w:val="15"/>
          <w:vertAlign w:val="superscript"/>
        </w:rPr>
        <w:t>[</w:t>
      </w:r>
      <w:hyperlink r:id="rId7" w:anchor="fen-NIV-28202f" w:tooltip="See footnote f" w:history="1">
        <w:r w:rsidRPr="00237629">
          <w:rPr>
            <w:rFonts w:ascii="Segoe UI" w:eastAsia="Times New Roman" w:hAnsi="Segoe UI" w:cs="Segoe UI"/>
            <w:sz w:val="15"/>
            <w:szCs w:val="15"/>
            <w:u w:val="single"/>
            <w:vertAlign w:val="superscript"/>
          </w:rPr>
          <w:t>f</w:t>
        </w:r>
      </w:hyperlink>
      <w:r w:rsidRPr="00237629">
        <w:rPr>
          <w:rFonts w:ascii="Segoe UI" w:eastAsia="Times New Roman" w:hAnsi="Segoe UI" w:cs="Segoe UI"/>
          <w:sz w:val="15"/>
          <w:szCs w:val="15"/>
          <w:vertAlign w:val="superscript"/>
        </w:rPr>
        <w:t>]</w:t>
      </w:r>
    </w:p>
    <w:p w14:paraId="6378FD87" w14:textId="34E341BC" w:rsidR="00237629" w:rsidRPr="00237629" w:rsidRDefault="00237629" w:rsidP="00237629">
      <w:pPr>
        <w:spacing w:after="0" w:line="240" w:lineRule="auto"/>
        <w:jc w:val="center"/>
        <w:outlineLvl w:val="0"/>
        <w:rPr>
          <w:rFonts w:ascii="Segoe UI" w:eastAsia="Times New Roman" w:hAnsi="Segoe UI" w:cs="Segoe UI"/>
          <w:b/>
          <w:bCs/>
          <w:kern w:val="36"/>
          <w:sz w:val="40"/>
          <w:szCs w:val="40"/>
        </w:rPr>
      </w:pPr>
      <w:r w:rsidRPr="00237629">
        <w:rPr>
          <w:rFonts w:ascii="Segoe UI" w:eastAsia="Times New Roman" w:hAnsi="Segoe UI" w:cs="Segoe UI"/>
          <w:b/>
          <w:bCs/>
          <w:kern w:val="36"/>
          <w:sz w:val="40"/>
          <w:szCs w:val="40"/>
        </w:rPr>
        <w:t xml:space="preserve">Gospel Reading - </w:t>
      </w:r>
      <w:r w:rsidRPr="00237629">
        <w:rPr>
          <w:rFonts w:ascii="Segoe UI" w:eastAsia="Times New Roman" w:hAnsi="Segoe UI" w:cs="Segoe UI"/>
          <w:b/>
          <w:bCs/>
          <w:kern w:val="36"/>
          <w:sz w:val="40"/>
          <w:szCs w:val="40"/>
        </w:rPr>
        <w:t>Luke 4</w:t>
      </w:r>
      <w:r w:rsidRPr="00237629">
        <w:rPr>
          <w:rFonts w:ascii="Segoe UI" w:eastAsia="Times New Roman" w:hAnsi="Segoe UI" w:cs="Segoe UI"/>
          <w:b/>
          <w:bCs/>
          <w:kern w:val="36"/>
          <w:sz w:val="40"/>
          <w:szCs w:val="40"/>
        </w:rPr>
        <w:t>:1-13</w:t>
      </w:r>
    </w:p>
    <w:p w14:paraId="14537AD4" w14:textId="77777777" w:rsidR="00237629" w:rsidRPr="00237629" w:rsidRDefault="00237629" w:rsidP="00237629">
      <w:pPr>
        <w:spacing w:after="150" w:line="408" w:lineRule="atLeast"/>
        <w:outlineLvl w:val="2"/>
        <w:rPr>
          <w:rFonts w:ascii="Segoe UI" w:eastAsia="Times New Roman" w:hAnsi="Segoe UI" w:cs="Segoe UI"/>
          <w:b/>
          <w:bCs/>
          <w:sz w:val="27"/>
          <w:szCs w:val="27"/>
        </w:rPr>
      </w:pPr>
      <w:r w:rsidRPr="00237629">
        <w:rPr>
          <w:rFonts w:ascii="Segoe UI" w:eastAsia="Times New Roman" w:hAnsi="Segoe UI" w:cs="Segoe UI"/>
          <w:b/>
          <w:bCs/>
          <w:sz w:val="27"/>
          <w:szCs w:val="27"/>
        </w:rPr>
        <w:t>Jesus Is Tested in the Wilderness</w:t>
      </w:r>
    </w:p>
    <w:p w14:paraId="619BDEF2"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rPr>
        <w:t>4 </w:t>
      </w:r>
      <w:r w:rsidRPr="00237629">
        <w:rPr>
          <w:rFonts w:ascii="Segoe UI" w:eastAsia="Times New Roman" w:hAnsi="Segoe UI" w:cs="Segoe UI"/>
          <w:sz w:val="24"/>
          <w:szCs w:val="24"/>
        </w:rPr>
        <w:t>Jesus, full of the Holy Spirit, left the Jordan and was led by the Spirit into the wilderness, </w:t>
      </w:r>
      <w:r w:rsidRPr="00237629">
        <w:rPr>
          <w:rFonts w:ascii="Segoe UI" w:eastAsia="Times New Roman" w:hAnsi="Segoe UI" w:cs="Segoe UI"/>
          <w:b/>
          <w:bCs/>
          <w:sz w:val="24"/>
          <w:szCs w:val="24"/>
          <w:vertAlign w:val="superscript"/>
        </w:rPr>
        <w:t>2 </w:t>
      </w:r>
      <w:r w:rsidRPr="00237629">
        <w:rPr>
          <w:rFonts w:ascii="Segoe UI" w:eastAsia="Times New Roman" w:hAnsi="Segoe UI" w:cs="Segoe UI"/>
          <w:sz w:val="24"/>
          <w:szCs w:val="24"/>
        </w:rPr>
        <w:t>where for forty days he was tempted</w:t>
      </w:r>
      <w:r w:rsidRPr="00237629">
        <w:rPr>
          <w:rFonts w:ascii="Segoe UI" w:eastAsia="Times New Roman" w:hAnsi="Segoe UI" w:cs="Segoe UI"/>
          <w:sz w:val="15"/>
          <w:szCs w:val="15"/>
          <w:vertAlign w:val="superscript"/>
        </w:rPr>
        <w:t>[</w:t>
      </w:r>
      <w:hyperlink r:id="rId8" w:anchor="fen-NIV-25066a" w:tooltip="See footnote a" w:history="1">
        <w:r w:rsidRPr="00237629">
          <w:rPr>
            <w:rFonts w:ascii="Segoe UI" w:eastAsia="Times New Roman" w:hAnsi="Segoe UI" w:cs="Segoe UI"/>
            <w:sz w:val="15"/>
            <w:szCs w:val="15"/>
            <w:u w:val="single"/>
            <w:vertAlign w:val="superscript"/>
          </w:rPr>
          <w:t>a</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 by the devil. He ate nothing during those days, and at the end of them he was hungry.</w:t>
      </w:r>
    </w:p>
    <w:p w14:paraId="33C4D224"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3 </w:t>
      </w:r>
      <w:r w:rsidRPr="00237629">
        <w:rPr>
          <w:rFonts w:ascii="Segoe UI" w:eastAsia="Times New Roman" w:hAnsi="Segoe UI" w:cs="Segoe UI"/>
          <w:sz w:val="24"/>
          <w:szCs w:val="24"/>
        </w:rPr>
        <w:t>The devil said to him, “If you are the Son of God, tell this stone to become bread.”</w:t>
      </w:r>
    </w:p>
    <w:p w14:paraId="20BE7BF5"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4 </w:t>
      </w:r>
      <w:r w:rsidRPr="00237629">
        <w:rPr>
          <w:rFonts w:ascii="Segoe UI" w:eastAsia="Times New Roman" w:hAnsi="Segoe UI" w:cs="Segoe UI"/>
          <w:sz w:val="24"/>
          <w:szCs w:val="24"/>
        </w:rPr>
        <w:t>Jesus answered, “It is written: ‘Man shall not live on bread alone.’</w:t>
      </w:r>
      <w:r w:rsidRPr="00237629">
        <w:rPr>
          <w:rFonts w:ascii="Segoe UI" w:eastAsia="Times New Roman" w:hAnsi="Segoe UI" w:cs="Segoe UI"/>
          <w:sz w:val="15"/>
          <w:szCs w:val="15"/>
          <w:vertAlign w:val="superscript"/>
        </w:rPr>
        <w:t>[</w:t>
      </w:r>
      <w:hyperlink r:id="rId9" w:anchor="fen-NIV-25068b" w:tooltip="See footnote b" w:history="1">
        <w:r w:rsidRPr="00237629">
          <w:rPr>
            <w:rFonts w:ascii="Segoe UI" w:eastAsia="Times New Roman" w:hAnsi="Segoe UI" w:cs="Segoe UI"/>
            <w:sz w:val="15"/>
            <w:szCs w:val="15"/>
            <w:u w:val="single"/>
            <w:vertAlign w:val="superscript"/>
          </w:rPr>
          <w:t>b</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w:t>
      </w:r>
    </w:p>
    <w:p w14:paraId="46A6276B"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5 </w:t>
      </w:r>
      <w:r w:rsidRPr="00237629">
        <w:rPr>
          <w:rFonts w:ascii="Segoe UI" w:eastAsia="Times New Roman" w:hAnsi="Segoe UI" w:cs="Segoe UI"/>
          <w:sz w:val="24"/>
          <w:szCs w:val="24"/>
        </w:rPr>
        <w:t>The devil led him up to a high place and showed him in an instant all the kingdoms of the world. </w:t>
      </w:r>
      <w:r w:rsidRPr="00237629">
        <w:rPr>
          <w:rFonts w:ascii="Segoe UI" w:eastAsia="Times New Roman" w:hAnsi="Segoe UI" w:cs="Segoe UI"/>
          <w:b/>
          <w:bCs/>
          <w:sz w:val="24"/>
          <w:szCs w:val="24"/>
          <w:vertAlign w:val="superscript"/>
        </w:rPr>
        <w:t>6 </w:t>
      </w:r>
      <w:r w:rsidRPr="00237629">
        <w:rPr>
          <w:rFonts w:ascii="Segoe UI" w:eastAsia="Times New Roman" w:hAnsi="Segoe UI" w:cs="Segoe UI"/>
          <w:sz w:val="24"/>
          <w:szCs w:val="24"/>
        </w:rPr>
        <w:t>And he said to him, “I will give you all their authority and splendor; it has been given to me, and I can give it to anyone I want to. </w:t>
      </w:r>
      <w:r w:rsidRPr="00237629">
        <w:rPr>
          <w:rFonts w:ascii="Segoe UI" w:eastAsia="Times New Roman" w:hAnsi="Segoe UI" w:cs="Segoe UI"/>
          <w:b/>
          <w:bCs/>
          <w:sz w:val="24"/>
          <w:szCs w:val="24"/>
          <w:vertAlign w:val="superscript"/>
        </w:rPr>
        <w:t>7 </w:t>
      </w:r>
      <w:r w:rsidRPr="00237629">
        <w:rPr>
          <w:rFonts w:ascii="Segoe UI" w:eastAsia="Times New Roman" w:hAnsi="Segoe UI" w:cs="Segoe UI"/>
          <w:sz w:val="24"/>
          <w:szCs w:val="24"/>
        </w:rPr>
        <w:t>If you worship me, it will all be yours.”</w:t>
      </w:r>
    </w:p>
    <w:p w14:paraId="6F42FD4C"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lastRenderedPageBreak/>
        <w:t>8 </w:t>
      </w:r>
      <w:r w:rsidRPr="00237629">
        <w:rPr>
          <w:rFonts w:ascii="Segoe UI" w:eastAsia="Times New Roman" w:hAnsi="Segoe UI" w:cs="Segoe UI"/>
          <w:sz w:val="24"/>
          <w:szCs w:val="24"/>
        </w:rPr>
        <w:t>Jesus answered, “It is written: ‘Worship the Lord your God and serve him only.’</w:t>
      </w:r>
      <w:r w:rsidRPr="00237629">
        <w:rPr>
          <w:rFonts w:ascii="Segoe UI" w:eastAsia="Times New Roman" w:hAnsi="Segoe UI" w:cs="Segoe UI"/>
          <w:sz w:val="15"/>
          <w:szCs w:val="15"/>
          <w:vertAlign w:val="superscript"/>
        </w:rPr>
        <w:t>[</w:t>
      </w:r>
      <w:hyperlink r:id="rId10" w:anchor="fen-NIV-25072c" w:tooltip="See footnote c" w:history="1">
        <w:r w:rsidRPr="00237629">
          <w:rPr>
            <w:rFonts w:ascii="Segoe UI" w:eastAsia="Times New Roman" w:hAnsi="Segoe UI" w:cs="Segoe UI"/>
            <w:sz w:val="15"/>
            <w:szCs w:val="15"/>
            <w:u w:val="single"/>
            <w:vertAlign w:val="superscript"/>
          </w:rPr>
          <w:t>c</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w:t>
      </w:r>
    </w:p>
    <w:p w14:paraId="77FC4D1C"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9 </w:t>
      </w:r>
      <w:r w:rsidRPr="00237629">
        <w:rPr>
          <w:rFonts w:ascii="Segoe UI" w:eastAsia="Times New Roman" w:hAnsi="Segoe UI" w:cs="Segoe UI"/>
          <w:sz w:val="24"/>
          <w:szCs w:val="24"/>
        </w:rPr>
        <w:t>The devil led him to Jerusalem and had him stand on the highest point of the temple. “If you are the Son of God,” he said, “throw yourself down from here. </w:t>
      </w:r>
      <w:r w:rsidRPr="00237629">
        <w:rPr>
          <w:rFonts w:ascii="Segoe UI" w:eastAsia="Times New Roman" w:hAnsi="Segoe UI" w:cs="Segoe UI"/>
          <w:b/>
          <w:bCs/>
          <w:sz w:val="24"/>
          <w:szCs w:val="24"/>
          <w:vertAlign w:val="superscript"/>
        </w:rPr>
        <w:t>10 </w:t>
      </w:r>
      <w:r w:rsidRPr="00237629">
        <w:rPr>
          <w:rFonts w:ascii="Segoe UI" w:eastAsia="Times New Roman" w:hAnsi="Segoe UI" w:cs="Segoe UI"/>
          <w:sz w:val="24"/>
          <w:szCs w:val="24"/>
        </w:rPr>
        <w:t>For it is written:</w:t>
      </w:r>
    </w:p>
    <w:p w14:paraId="252718CB" w14:textId="77777777" w:rsidR="00237629" w:rsidRPr="00237629" w:rsidRDefault="00237629" w:rsidP="00237629">
      <w:pPr>
        <w:spacing w:line="408" w:lineRule="atLeast"/>
        <w:rPr>
          <w:rFonts w:ascii="Segoe UI" w:eastAsia="Times New Roman" w:hAnsi="Segoe UI" w:cs="Segoe UI"/>
          <w:sz w:val="24"/>
          <w:szCs w:val="24"/>
        </w:rPr>
      </w:pPr>
      <w:r w:rsidRPr="00237629">
        <w:rPr>
          <w:rFonts w:ascii="Segoe UI" w:eastAsia="Times New Roman" w:hAnsi="Segoe UI" w:cs="Segoe UI"/>
          <w:sz w:val="24"/>
          <w:szCs w:val="24"/>
        </w:rPr>
        <w:t>“‘He will command his angels concerning you</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to guard you carefully;</w:t>
      </w:r>
      <w:r w:rsidRPr="00237629">
        <w:rPr>
          <w:rFonts w:ascii="Segoe UI" w:eastAsia="Times New Roman" w:hAnsi="Segoe UI" w:cs="Segoe UI"/>
          <w:sz w:val="24"/>
          <w:szCs w:val="24"/>
        </w:rPr>
        <w:br/>
      </w:r>
      <w:r w:rsidRPr="00237629">
        <w:rPr>
          <w:rFonts w:ascii="Segoe UI" w:eastAsia="Times New Roman" w:hAnsi="Segoe UI" w:cs="Segoe UI"/>
          <w:b/>
          <w:bCs/>
          <w:sz w:val="24"/>
          <w:szCs w:val="24"/>
          <w:vertAlign w:val="superscript"/>
        </w:rPr>
        <w:t>11 </w:t>
      </w:r>
      <w:r w:rsidRPr="00237629">
        <w:rPr>
          <w:rFonts w:ascii="Segoe UI" w:eastAsia="Times New Roman" w:hAnsi="Segoe UI" w:cs="Segoe UI"/>
          <w:sz w:val="24"/>
          <w:szCs w:val="24"/>
        </w:rPr>
        <w:t>they will lift you up in their hands,</w:t>
      </w:r>
      <w:r w:rsidRPr="00237629">
        <w:rPr>
          <w:rFonts w:ascii="Segoe UI" w:eastAsia="Times New Roman" w:hAnsi="Segoe UI" w:cs="Segoe UI"/>
          <w:sz w:val="24"/>
          <w:szCs w:val="24"/>
        </w:rPr>
        <w:br/>
      </w:r>
      <w:r w:rsidRPr="00237629">
        <w:rPr>
          <w:rFonts w:ascii="Courier New" w:eastAsia="Times New Roman" w:hAnsi="Courier New" w:cs="Courier New"/>
          <w:sz w:val="10"/>
          <w:szCs w:val="10"/>
        </w:rPr>
        <w:t>    </w:t>
      </w:r>
      <w:r w:rsidRPr="00237629">
        <w:rPr>
          <w:rFonts w:ascii="Segoe UI" w:eastAsia="Times New Roman" w:hAnsi="Segoe UI" w:cs="Segoe UI"/>
          <w:sz w:val="24"/>
          <w:szCs w:val="24"/>
        </w:rPr>
        <w:t>so that you will not strike your foot against a stone.’</w:t>
      </w:r>
      <w:r w:rsidRPr="00237629">
        <w:rPr>
          <w:rFonts w:ascii="Segoe UI" w:eastAsia="Times New Roman" w:hAnsi="Segoe UI" w:cs="Segoe UI"/>
          <w:sz w:val="15"/>
          <w:szCs w:val="15"/>
          <w:vertAlign w:val="superscript"/>
        </w:rPr>
        <w:t>[</w:t>
      </w:r>
      <w:hyperlink r:id="rId11" w:anchor="fen-NIV-25075d" w:tooltip="See footnote d" w:history="1">
        <w:r w:rsidRPr="00237629">
          <w:rPr>
            <w:rFonts w:ascii="Segoe UI" w:eastAsia="Times New Roman" w:hAnsi="Segoe UI" w:cs="Segoe UI"/>
            <w:sz w:val="15"/>
            <w:szCs w:val="15"/>
            <w:u w:val="single"/>
            <w:vertAlign w:val="superscript"/>
          </w:rPr>
          <w:t>d</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w:t>
      </w:r>
    </w:p>
    <w:p w14:paraId="67EEF3B1" w14:textId="77777777" w:rsidR="00237629" w:rsidRPr="00237629" w:rsidRDefault="00237629" w:rsidP="00237629">
      <w:pPr>
        <w:spacing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12 </w:t>
      </w:r>
      <w:r w:rsidRPr="00237629">
        <w:rPr>
          <w:rFonts w:ascii="Segoe UI" w:eastAsia="Times New Roman" w:hAnsi="Segoe UI" w:cs="Segoe UI"/>
          <w:sz w:val="24"/>
          <w:szCs w:val="24"/>
        </w:rPr>
        <w:t>Jesus answered, “It is said: ‘Do not put the Lord your God to the test.’</w:t>
      </w:r>
      <w:r w:rsidRPr="00237629">
        <w:rPr>
          <w:rFonts w:ascii="Segoe UI" w:eastAsia="Times New Roman" w:hAnsi="Segoe UI" w:cs="Segoe UI"/>
          <w:sz w:val="15"/>
          <w:szCs w:val="15"/>
          <w:vertAlign w:val="superscript"/>
        </w:rPr>
        <w:t>[</w:t>
      </w:r>
      <w:hyperlink r:id="rId12" w:anchor="fen-NIV-25076e" w:tooltip="See footnote e" w:history="1">
        <w:r w:rsidRPr="00237629">
          <w:rPr>
            <w:rFonts w:ascii="Segoe UI" w:eastAsia="Times New Roman" w:hAnsi="Segoe UI" w:cs="Segoe UI"/>
            <w:sz w:val="15"/>
            <w:szCs w:val="15"/>
            <w:u w:val="single"/>
            <w:vertAlign w:val="superscript"/>
          </w:rPr>
          <w:t>e</w:t>
        </w:r>
      </w:hyperlink>
      <w:r w:rsidRPr="00237629">
        <w:rPr>
          <w:rFonts w:ascii="Segoe UI" w:eastAsia="Times New Roman" w:hAnsi="Segoe UI" w:cs="Segoe UI"/>
          <w:sz w:val="15"/>
          <w:szCs w:val="15"/>
          <w:vertAlign w:val="superscript"/>
        </w:rPr>
        <w:t>]</w:t>
      </w:r>
      <w:r w:rsidRPr="00237629">
        <w:rPr>
          <w:rFonts w:ascii="Segoe UI" w:eastAsia="Times New Roman" w:hAnsi="Segoe UI" w:cs="Segoe UI"/>
          <w:sz w:val="24"/>
          <w:szCs w:val="24"/>
        </w:rPr>
        <w:t>”</w:t>
      </w:r>
    </w:p>
    <w:p w14:paraId="5507C63C" w14:textId="77777777" w:rsidR="00237629" w:rsidRPr="00237629" w:rsidRDefault="00237629" w:rsidP="00237629">
      <w:pPr>
        <w:spacing w:before="100" w:beforeAutospacing="1" w:after="100" w:afterAutospacing="1" w:line="408" w:lineRule="atLeast"/>
        <w:rPr>
          <w:rFonts w:ascii="Segoe UI" w:eastAsia="Times New Roman" w:hAnsi="Segoe UI" w:cs="Segoe UI"/>
          <w:sz w:val="24"/>
          <w:szCs w:val="24"/>
        </w:rPr>
      </w:pPr>
      <w:r w:rsidRPr="00237629">
        <w:rPr>
          <w:rFonts w:ascii="Segoe UI" w:eastAsia="Times New Roman" w:hAnsi="Segoe UI" w:cs="Segoe UI"/>
          <w:b/>
          <w:bCs/>
          <w:sz w:val="24"/>
          <w:szCs w:val="24"/>
          <w:vertAlign w:val="superscript"/>
        </w:rPr>
        <w:t>13 </w:t>
      </w:r>
      <w:r w:rsidRPr="00237629">
        <w:rPr>
          <w:rFonts w:ascii="Segoe UI" w:eastAsia="Times New Roman" w:hAnsi="Segoe UI" w:cs="Segoe UI"/>
          <w:sz w:val="24"/>
          <w:szCs w:val="24"/>
        </w:rPr>
        <w:t>When the devil had finished all this tempting, he left him until an opportune time.</w:t>
      </w:r>
    </w:p>
    <w:p w14:paraId="5A027F22" w14:textId="77777777" w:rsidR="00237629" w:rsidRPr="00237629" w:rsidRDefault="00237629"/>
    <w:sectPr w:rsidR="00237629" w:rsidRPr="00237629" w:rsidSect="00237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29"/>
    <w:rsid w:val="0023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46DA"/>
  <w15:chartTrackingRefBased/>
  <w15:docId w15:val="{33CB7913-7523-464F-A3DF-61E38EB3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583">
      <w:bodyDiv w:val="1"/>
      <w:marLeft w:val="0"/>
      <w:marRight w:val="0"/>
      <w:marTop w:val="0"/>
      <w:marBottom w:val="0"/>
      <w:divBdr>
        <w:top w:val="none" w:sz="0" w:space="0" w:color="auto"/>
        <w:left w:val="none" w:sz="0" w:space="0" w:color="auto"/>
        <w:bottom w:val="none" w:sz="0" w:space="0" w:color="auto"/>
        <w:right w:val="none" w:sz="0" w:space="0" w:color="auto"/>
      </w:divBdr>
      <w:divsChild>
        <w:div w:id="1218054051">
          <w:marLeft w:val="0"/>
          <w:marRight w:val="240"/>
          <w:marTop w:val="0"/>
          <w:marBottom w:val="0"/>
          <w:divBdr>
            <w:top w:val="none" w:sz="0" w:space="0" w:color="auto"/>
            <w:left w:val="none" w:sz="0" w:space="0" w:color="auto"/>
            <w:bottom w:val="none" w:sz="0" w:space="0" w:color="auto"/>
            <w:right w:val="none" w:sz="0" w:space="0" w:color="auto"/>
          </w:divBdr>
          <w:divsChild>
            <w:div w:id="965045311">
              <w:marLeft w:val="0"/>
              <w:marRight w:val="0"/>
              <w:marTop w:val="0"/>
              <w:marBottom w:val="0"/>
              <w:divBdr>
                <w:top w:val="none" w:sz="0" w:space="0" w:color="auto"/>
                <w:left w:val="none" w:sz="0" w:space="0" w:color="auto"/>
                <w:bottom w:val="none" w:sz="0" w:space="0" w:color="auto"/>
                <w:right w:val="none" w:sz="0" w:space="0" w:color="auto"/>
              </w:divBdr>
              <w:divsChild>
                <w:div w:id="20706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0210">
          <w:marLeft w:val="0"/>
          <w:marRight w:val="240"/>
          <w:marTop w:val="0"/>
          <w:marBottom w:val="0"/>
          <w:divBdr>
            <w:top w:val="none" w:sz="0" w:space="0" w:color="auto"/>
            <w:left w:val="none" w:sz="0" w:space="0" w:color="auto"/>
            <w:bottom w:val="none" w:sz="0" w:space="0" w:color="auto"/>
            <w:right w:val="none" w:sz="0" w:space="0" w:color="auto"/>
          </w:divBdr>
          <w:divsChild>
            <w:div w:id="113795788">
              <w:marLeft w:val="0"/>
              <w:marRight w:val="0"/>
              <w:marTop w:val="0"/>
              <w:marBottom w:val="0"/>
              <w:divBdr>
                <w:top w:val="none" w:sz="0" w:space="0" w:color="auto"/>
                <w:left w:val="none" w:sz="0" w:space="0" w:color="auto"/>
                <w:bottom w:val="none" w:sz="0" w:space="0" w:color="auto"/>
                <w:right w:val="none" w:sz="0" w:space="0" w:color="auto"/>
              </w:divBdr>
              <w:divsChild>
                <w:div w:id="1911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743">
          <w:marLeft w:val="0"/>
          <w:marRight w:val="0"/>
          <w:marTop w:val="750"/>
          <w:marBottom w:val="0"/>
          <w:divBdr>
            <w:top w:val="none" w:sz="0" w:space="0" w:color="auto"/>
            <w:left w:val="none" w:sz="0" w:space="0" w:color="auto"/>
            <w:bottom w:val="none" w:sz="0" w:space="0" w:color="auto"/>
            <w:right w:val="none" w:sz="0" w:space="0" w:color="auto"/>
          </w:divBdr>
          <w:divsChild>
            <w:div w:id="989361650">
              <w:marLeft w:val="0"/>
              <w:marRight w:val="0"/>
              <w:marTop w:val="0"/>
              <w:marBottom w:val="0"/>
              <w:divBdr>
                <w:top w:val="none" w:sz="0" w:space="0" w:color="auto"/>
                <w:left w:val="none" w:sz="0" w:space="0" w:color="auto"/>
                <w:bottom w:val="none" w:sz="0" w:space="0" w:color="auto"/>
                <w:right w:val="none" w:sz="0" w:space="0" w:color="auto"/>
              </w:divBdr>
              <w:divsChild>
                <w:div w:id="2061322180">
                  <w:marLeft w:val="0"/>
                  <w:marRight w:val="0"/>
                  <w:marTop w:val="0"/>
                  <w:marBottom w:val="0"/>
                  <w:divBdr>
                    <w:top w:val="none" w:sz="0" w:space="0" w:color="auto"/>
                    <w:left w:val="none" w:sz="0" w:space="0" w:color="auto"/>
                    <w:bottom w:val="none" w:sz="0" w:space="0" w:color="auto"/>
                    <w:right w:val="none" w:sz="0" w:space="0" w:color="auto"/>
                  </w:divBdr>
                  <w:divsChild>
                    <w:div w:id="1286741547">
                      <w:marLeft w:val="0"/>
                      <w:marRight w:val="0"/>
                      <w:marTop w:val="0"/>
                      <w:marBottom w:val="0"/>
                      <w:divBdr>
                        <w:top w:val="none" w:sz="0" w:space="0" w:color="auto"/>
                        <w:left w:val="none" w:sz="0" w:space="0" w:color="auto"/>
                        <w:bottom w:val="none" w:sz="0" w:space="0" w:color="auto"/>
                        <w:right w:val="none" w:sz="0" w:space="0" w:color="auto"/>
                      </w:divBdr>
                      <w:divsChild>
                        <w:div w:id="572881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7574464">
      <w:bodyDiv w:val="1"/>
      <w:marLeft w:val="0"/>
      <w:marRight w:val="0"/>
      <w:marTop w:val="0"/>
      <w:marBottom w:val="0"/>
      <w:divBdr>
        <w:top w:val="none" w:sz="0" w:space="0" w:color="auto"/>
        <w:left w:val="none" w:sz="0" w:space="0" w:color="auto"/>
        <w:bottom w:val="none" w:sz="0" w:space="0" w:color="auto"/>
        <w:right w:val="none" w:sz="0" w:space="0" w:color="auto"/>
      </w:divBdr>
      <w:divsChild>
        <w:div w:id="552815954">
          <w:marLeft w:val="240"/>
          <w:marRight w:val="0"/>
          <w:marTop w:val="240"/>
          <w:marBottom w:val="240"/>
          <w:divBdr>
            <w:top w:val="none" w:sz="0" w:space="0" w:color="auto"/>
            <w:left w:val="none" w:sz="0" w:space="0" w:color="auto"/>
            <w:bottom w:val="none" w:sz="0" w:space="0" w:color="auto"/>
            <w:right w:val="none" w:sz="0" w:space="0" w:color="auto"/>
          </w:divBdr>
        </w:div>
        <w:div w:id="1529877689">
          <w:marLeft w:val="240"/>
          <w:marRight w:val="0"/>
          <w:marTop w:val="240"/>
          <w:marBottom w:val="240"/>
          <w:divBdr>
            <w:top w:val="none" w:sz="0" w:space="0" w:color="auto"/>
            <w:left w:val="none" w:sz="0" w:space="0" w:color="auto"/>
            <w:bottom w:val="none" w:sz="0" w:space="0" w:color="auto"/>
            <w:right w:val="none" w:sz="0" w:space="0" w:color="auto"/>
          </w:divBdr>
        </w:div>
        <w:div w:id="480117544">
          <w:marLeft w:val="240"/>
          <w:marRight w:val="0"/>
          <w:marTop w:val="240"/>
          <w:marBottom w:val="240"/>
          <w:divBdr>
            <w:top w:val="none" w:sz="0" w:space="0" w:color="auto"/>
            <w:left w:val="none" w:sz="0" w:space="0" w:color="auto"/>
            <w:bottom w:val="none" w:sz="0" w:space="0" w:color="auto"/>
            <w:right w:val="none" w:sz="0" w:space="0" w:color="auto"/>
          </w:divBdr>
        </w:div>
      </w:divsChild>
    </w:div>
    <w:div w:id="652416336">
      <w:bodyDiv w:val="1"/>
      <w:marLeft w:val="0"/>
      <w:marRight w:val="0"/>
      <w:marTop w:val="0"/>
      <w:marBottom w:val="0"/>
      <w:divBdr>
        <w:top w:val="none" w:sz="0" w:space="0" w:color="auto"/>
        <w:left w:val="none" w:sz="0" w:space="0" w:color="auto"/>
        <w:bottom w:val="none" w:sz="0" w:space="0" w:color="auto"/>
        <w:right w:val="none" w:sz="0" w:space="0" w:color="auto"/>
      </w:divBdr>
      <w:divsChild>
        <w:div w:id="106589108">
          <w:marLeft w:val="0"/>
          <w:marRight w:val="240"/>
          <w:marTop w:val="0"/>
          <w:marBottom w:val="0"/>
          <w:divBdr>
            <w:top w:val="none" w:sz="0" w:space="0" w:color="auto"/>
            <w:left w:val="none" w:sz="0" w:space="0" w:color="auto"/>
            <w:bottom w:val="none" w:sz="0" w:space="0" w:color="auto"/>
            <w:right w:val="none" w:sz="0" w:space="0" w:color="auto"/>
          </w:divBdr>
          <w:divsChild>
            <w:div w:id="27344300">
              <w:marLeft w:val="0"/>
              <w:marRight w:val="0"/>
              <w:marTop w:val="0"/>
              <w:marBottom w:val="0"/>
              <w:divBdr>
                <w:top w:val="none" w:sz="0" w:space="0" w:color="auto"/>
                <w:left w:val="none" w:sz="0" w:space="0" w:color="auto"/>
                <w:bottom w:val="none" w:sz="0" w:space="0" w:color="auto"/>
                <w:right w:val="none" w:sz="0" w:space="0" w:color="auto"/>
              </w:divBdr>
              <w:divsChild>
                <w:div w:id="1886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4911">
          <w:marLeft w:val="0"/>
          <w:marRight w:val="240"/>
          <w:marTop w:val="0"/>
          <w:marBottom w:val="0"/>
          <w:divBdr>
            <w:top w:val="none" w:sz="0" w:space="0" w:color="auto"/>
            <w:left w:val="none" w:sz="0" w:space="0" w:color="auto"/>
            <w:bottom w:val="none" w:sz="0" w:space="0" w:color="auto"/>
            <w:right w:val="none" w:sz="0" w:space="0" w:color="auto"/>
          </w:divBdr>
          <w:divsChild>
            <w:div w:id="1120762272">
              <w:marLeft w:val="0"/>
              <w:marRight w:val="0"/>
              <w:marTop w:val="0"/>
              <w:marBottom w:val="0"/>
              <w:divBdr>
                <w:top w:val="none" w:sz="0" w:space="0" w:color="auto"/>
                <w:left w:val="none" w:sz="0" w:space="0" w:color="auto"/>
                <w:bottom w:val="none" w:sz="0" w:space="0" w:color="auto"/>
                <w:right w:val="none" w:sz="0" w:space="0" w:color="auto"/>
              </w:divBdr>
              <w:divsChild>
                <w:div w:id="1856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8008">
          <w:marLeft w:val="0"/>
          <w:marRight w:val="0"/>
          <w:marTop w:val="750"/>
          <w:marBottom w:val="0"/>
          <w:divBdr>
            <w:top w:val="none" w:sz="0" w:space="0" w:color="auto"/>
            <w:left w:val="none" w:sz="0" w:space="0" w:color="auto"/>
            <w:bottom w:val="none" w:sz="0" w:space="0" w:color="auto"/>
            <w:right w:val="none" w:sz="0" w:space="0" w:color="auto"/>
          </w:divBdr>
          <w:divsChild>
            <w:div w:id="345517317">
              <w:marLeft w:val="0"/>
              <w:marRight w:val="0"/>
              <w:marTop w:val="0"/>
              <w:marBottom w:val="0"/>
              <w:divBdr>
                <w:top w:val="none" w:sz="0" w:space="0" w:color="auto"/>
                <w:left w:val="none" w:sz="0" w:space="0" w:color="auto"/>
                <w:bottom w:val="none" w:sz="0" w:space="0" w:color="auto"/>
                <w:right w:val="none" w:sz="0" w:space="0" w:color="auto"/>
              </w:divBdr>
              <w:divsChild>
                <w:div w:id="12998923">
                  <w:marLeft w:val="0"/>
                  <w:marRight w:val="0"/>
                  <w:marTop w:val="0"/>
                  <w:marBottom w:val="0"/>
                  <w:divBdr>
                    <w:top w:val="none" w:sz="0" w:space="0" w:color="auto"/>
                    <w:left w:val="none" w:sz="0" w:space="0" w:color="auto"/>
                    <w:bottom w:val="none" w:sz="0" w:space="0" w:color="auto"/>
                    <w:right w:val="none" w:sz="0" w:space="0" w:color="auto"/>
                  </w:divBdr>
                  <w:divsChild>
                    <w:div w:id="8543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9892">
      <w:bodyDiv w:val="1"/>
      <w:marLeft w:val="0"/>
      <w:marRight w:val="0"/>
      <w:marTop w:val="0"/>
      <w:marBottom w:val="0"/>
      <w:divBdr>
        <w:top w:val="none" w:sz="0" w:space="0" w:color="auto"/>
        <w:left w:val="none" w:sz="0" w:space="0" w:color="auto"/>
        <w:bottom w:val="none" w:sz="0" w:space="0" w:color="auto"/>
        <w:right w:val="none" w:sz="0" w:space="0" w:color="auto"/>
      </w:divBdr>
      <w:divsChild>
        <w:div w:id="328170211">
          <w:marLeft w:val="0"/>
          <w:marRight w:val="240"/>
          <w:marTop w:val="0"/>
          <w:marBottom w:val="0"/>
          <w:divBdr>
            <w:top w:val="none" w:sz="0" w:space="0" w:color="auto"/>
            <w:left w:val="none" w:sz="0" w:space="0" w:color="auto"/>
            <w:bottom w:val="none" w:sz="0" w:space="0" w:color="auto"/>
            <w:right w:val="none" w:sz="0" w:space="0" w:color="auto"/>
          </w:divBdr>
          <w:divsChild>
            <w:div w:id="1852723830">
              <w:marLeft w:val="0"/>
              <w:marRight w:val="0"/>
              <w:marTop w:val="0"/>
              <w:marBottom w:val="0"/>
              <w:divBdr>
                <w:top w:val="none" w:sz="0" w:space="0" w:color="auto"/>
                <w:left w:val="none" w:sz="0" w:space="0" w:color="auto"/>
                <w:bottom w:val="none" w:sz="0" w:space="0" w:color="auto"/>
                <w:right w:val="none" w:sz="0" w:space="0" w:color="auto"/>
              </w:divBdr>
              <w:divsChild>
                <w:div w:id="1801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0739">
          <w:marLeft w:val="0"/>
          <w:marRight w:val="240"/>
          <w:marTop w:val="0"/>
          <w:marBottom w:val="0"/>
          <w:divBdr>
            <w:top w:val="none" w:sz="0" w:space="0" w:color="auto"/>
            <w:left w:val="none" w:sz="0" w:space="0" w:color="auto"/>
            <w:bottom w:val="none" w:sz="0" w:space="0" w:color="auto"/>
            <w:right w:val="none" w:sz="0" w:space="0" w:color="auto"/>
          </w:divBdr>
          <w:divsChild>
            <w:div w:id="16658790">
              <w:marLeft w:val="0"/>
              <w:marRight w:val="0"/>
              <w:marTop w:val="0"/>
              <w:marBottom w:val="0"/>
              <w:divBdr>
                <w:top w:val="none" w:sz="0" w:space="0" w:color="auto"/>
                <w:left w:val="none" w:sz="0" w:space="0" w:color="auto"/>
                <w:bottom w:val="none" w:sz="0" w:space="0" w:color="auto"/>
                <w:right w:val="none" w:sz="0" w:space="0" w:color="auto"/>
              </w:divBdr>
              <w:divsChild>
                <w:div w:id="3455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642">
          <w:marLeft w:val="0"/>
          <w:marRight w:val="0"/>
          <w:marTop w:val="750"/>
          <w:marBottom w:val="0"/>
          <w:divBdr>
            <w:top w:val="none" w:sz="0" w:space="0" w:color="auto"/>
            <w:left w:val="none" w:sz="0" w:space="0" w:color="auto"/>
            <w:bottom w:val="none" w:sz="0" w:space="0" w:color="auto"/>
            <w:right w:val="none" w:sz="0" w:space="0" w:color="auto"/>
          </w:divBdr>
          <w:divsChild>
            <w:div w:id="793981478">
              <w:marLeft w:val="0"/>
              <w:marRight w:val="0"/>
              <w:marTop w:val="0"/>
              <w:marBottom w:val="0"/>
              <w:divBdr>
                <w:top w:val="none" w:sz="0" w:space="0" w:color="auto"/>
                <w:left w:val="none" w:sz="0" w:space="0" w:color="auto"/>
                <w:bottom w:val="none" w:sz="0" w:space="0" w:color="auto"/>
                <w:right w:val="none" w:sz="0" w:space="0" w:color="auto"/>
              </w:divBdr>
              <w:divsChild>
                <w:div w:id="1956785056">
                  <w:marLeft w:val="0"/>
                  <w:marRight w:val="0"/>
                  <w:marTop w:val="0"/>
                  <w:marBottom w:val="0"/>
                  <w:divBdr>
                    <w:top w:val="none" w:sz="0" w:space="0" w:color="auto"/>
                    <w:left w:val="none" w:sz="0" w:space="0" w:color="auto"/>
                    <w:bottom w:val="none" w:sz="0" w:space="0" w:color="auto"/>
                    <w:right w:val="none" w:sz="0" w:space="0" w:color="auto"/>
                  </w:divBdr>
                  <w:divsChild>
                    <w:div w:id="8837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4&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omans+10&amp;version=NIV" TargetMode="External"/><Relationship Id="rId12" Type="http://schemas.openxmlformats.org/officeDocument/2006/relationships/hyperlink" Target="https://www.biblegateway.com/passage/?search=luke+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0&amp;version=NIV" TargetMode="External"/><Relationship Id="rId11" Type="http://schemas.openxmlformats.org/officeDocument/2006/relationships/hyperlink" Target="https://www.biblegateway.com/passage/?search=luke+4&amp;version=NIV" TargetMode="External"/><Relationship Id="rId5" Type="http://schemas.openxmlformats.org/officeDocument/2006/relationships/hyperlink" Target="https://www.biblegateway.com/passage/?search=romans+10&amp;version=NIV" TargetMode="External"/><Relationship Id="rId10" Type="http://schemas.openxmlformats.org/officeDocument/2006/relationships/hyperlink" Target="https://www.biblegateway.com/passage/?search=luke+4&amp;version=NIV" TargetMode="External"/><Relationship Id="rId4" Type="http://schemas.openxmlformats.org/officeDocument/2006/relationships/hyperlink" Target="https://www.biblegateway.com/passage/?search=psalm+91&amp;version=NIV" TargetMode="External"/><Relationship Id="rId9" Type="http://schemas.openxmlformats.org/officeDocument/2006/relationships/hyperlink" Target="https://www.biblegateway.com/passage/?search=luke+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2022-03-01T15:37:00Z</dcterms:created>
  <dcterms:modified xsi:type="dcterms:W3CDTF">2022-03-01T15:45:00Z</dcterms:modified>
</cp:coreProperties>
</file>