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3AB9" w14:textId="77777777" w:rsidR="00181F84" w:rsidRPr="00181F84" w:rsidRDefault="00181F84" w:rsidP="00181F84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40"/>
          <w:szCs w:val="40"/>
        </w:rPr>
      </w:pPr>
      <w:r w:rsidRPr="00181F84">
        <w:rPr>
          <w:rFonts w:ascii="Segoe UI" w:eastAsia="Times New Roman" w:hAnsi="Segoe UI" w:cs="Segoe UI"/>
          <w:b/>
          <w:bCs/>
          <w:sz w:val="40"/>
          <w:szCs w:val="40"/>
        </w:rPr>
        <w:t>Psalm 111</w:t>
      </w:r>
      <w:r w:rsidRPr="00181F84">
        <w:rPr>
          <w:rFonts w:ascii="Segoe UI" w:eastAsia="Times New Roman" w:hAnsi="Segoe UI" w:cs="Segoe UI"/>
          <w:sz w:val="40"/>
          <w:szCs w:val="40"/>
          <w:vertAlign w:val="superscript"/>
        </w:rPr>
        <w:t>[</w:t>
      </w:r>
      <w:hyperlink r:id="rId4" w:anchor="fen-NIV-15795a" w:tooltip="See footnote a" w:history="1">
        <w:r w:rsidRPr="00181F84">
          <w:rPr>
            <w:rFonts w:ascii="Segoe UI" w:eastAsia="Times New Roman" w:hAnsi="Segoe UI" w:cs="Segoe UI"/>
            <w:sz w:val="40"/>
            <w:szCs w:val="40"/>
            <w:u w:val="single"/>
            <w:vertAlign w:val="superscript"/>
          </w:rPr>
          <w:t>a</w:t>
        </w:r>
      </w:hyperlink>
      <w:r w:rsidRPr="00181F84">
        <w:rPr>
          <w:rFonts w:ascii="Segoe UI" w:eastAsia="Times New Roman" w:hAnsi="Segoe UI" w:cs="Segoe UI"/>
          <w:sz w:val="40"/>
          <w:szCs w:val="40"/>
          <w:vertAlign w:val="superscript"/>
        </w:rPr>
        <w:t>]</w:t>
      </w:r>
    </w:p>
    <w:p w14:paraId="7A35831A" w14:textId="77777777" w:rsidR="00181F84" w:rsidRPr="00181F84" w:rsidRDefault="00181F84" w:rsidP="00181F8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181F84">
        <w:rPr>
          <w:rFonts w:ascii="Segoe UI" w:eastAsia="Times New Roman" w:hAnsi="Segoe UI" w:cs="Segoe UI"/>
          <w:sz w:val="24"/>
          <w:szCs w:val="24"/>
        </w:rPr>
        <w:t>Praise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.</w:t>
      </w:r>
      <w:r w:rsidRPr="00181F8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5" w:anchor="fen-NIV-15795b" w:tooltip="See footnote b" w:history="1">
        <w:r w:rsidRPr="00181F8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181F8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71F3699D" w14:textId="77777777" w:rsidR="00181F84" w:rsidRPr="00181F84" w:rsidRDefault="00181F84" w:rsidP="00181F8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sz w:val="24"/>
          <w:szCs w:val="24"/>
        </w:rPr>
        <w:t>I will extol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 with all my heart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in the council of the upright and in the assembly.</w:t>
      </w:r>
    </w:p>
    <w:p w14:paraId="22279EE7" w14:textId="77777777" w:rsidR="00181F84" w:rsidRPr="00181F84" w:rsidRDefault="00181F84" w:rsidP="00181F8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81F84">
        <w:rPr>
          <w:rFonts w:ascii="Segoe UI" w:eastAsia="Times New Roman" w:hAnsi="Segoe UI" w:cs="Segoe UI"/>
          <w:sz w:val="24"/>
          <w:szCs w:val="24"/>
        </w:rPr>
        <w:t>Great are the works of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they are pondered by all who delight in them.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81F84">
        <w:rPr>
          <w:rFonts w:ascii="Segoe UI" w:eastAsia="Times New Roman" w:hAnsi="Segoe UI" w:cs="Segoe UI"/>
          <w:sz w:val="24"/>
          <w:szCs w:val="24"/>
        </w:rPr>
        <w:t>Glorious and majestic are his deeds,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and his righteousness endures forever.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81F84">
        <w:rPr>
          <w:rFonts w:ascii="Segoe UI" w:eastAsia="Times New Roman" w:hAnsi="Segoe UI" w:cs="Segoe UI"/>
          <w:sz w:val="24"/>
          <w:szCs w:val="24"/>
        </w:rPr>
        <w:t>He has caused his wonders to be remembered;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 is gracious and compassionate.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81F84">
        <w:rPr>
          <w:rFonts w:ascii="Segoe UI" w:eastAsia="Times New Roman" w:hAnsi="Segoe UI" w:cs="Segoe UI"/>
          <w:sz w:val="24"/>
          <w:szCs w:val="24"/>
        </w:rPr>
        <w:t>He provides food for those who fear him;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he remembers his covenant forever.</w:t>
      </w:r>
    </w:p>
    <w:p w14:paraId="6507C8ED" w14:textId="77777777" w:rsidR="00181F84" w:rsidRPr="00181F84" w:rsidRDefault="00181F84" w:rsidP="00181F8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81F84">
        <w:rPr>
          <w:rFonts w:ascii="Segoe UI" w:eastAsia="Times New Roman" w:hAnsi="Segoe UI" w:cs="Segoe UI"/>
          <w:sz w:val="24"/>
          <w:szCs w:val="24"/>
        </w:rPr>
        <w:t>He has shown his people the power of his works,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giving them the lands of other nations.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81F84">
        <w:rPr>
          <w:rFonts w:ascii="Segoe UI" w:eastAsia="Times New Roman" w:hAnsi="Segoe UI" w:cs="Segoe UI"/>
          <w:sz w:val="24"/>
          <w:szCs w:val="24"/>
        </w:rPr>
        <w:t>The works of his hands are faithful and just;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all his precepts are trustworthy.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181F84">
        <w:rPr>
          <w:rFonts w:ascii="Segoe UI" w:eastAsia="Times New Roman" w:hAnsi="Segoe UI" w:cs="Segoe UI"/>
          <w:sz w:val="24"/>
          <w:szCs w:val="24"/>
        </w:rPr>
        <w:t>They are established for ever and ever,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enacted in faithfulness and uprightness.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181F84">
        <w:rPr>
          <w:rFonts w:ascii="Segoe UI" w:eastAsia="Times New Roman" w:hAnsi="Segoe UI" w:cs="Segoe UI"/>
          <w:sz w:val="24"/>
          <w:szCs w:val="24"/>
        </w:rPr>
        <w:t>He provided redemption for his people;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he ordained his covenant forever—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holy and awesome is his name.</w:t>
      </w:r>
    </w:p>
    <w:p w14:paraId="76B41119" w14:textId="04995F59" w:rsidR="00181F84" w:rsidRPr="00FB7A49" w:rsidRDefault="00181F84" w:rsidP="00181F84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181F84">
        <w:rPr>
          <w:rFonts w:ascii="Segoe UI" w:eastAsia="Times New Roman" w:hAnsi="Segoe UI" w:cs="Segoe UI"/>
          <w:sz w:val="24"/>
          <w:szCs w:val="24"/>
        </w:rPr>
        <w:t>The fear of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 is the beginning of wisdom;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all who follow his precepts have good understanding.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To him belongs eternal praise.</w:t>
      </w:r>
    </w:p>
    <w:p w14:paraId="0C45E43A" w14:textId="2B39E156" w:rsidR="00181F84" w:rsidRPr="00181F84" w:rsidRDefault="00181F84" w:rsidP="00181F8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0"/>
          <w:szCs w:val="40"/>
        </w:rPr>
      </w:pPr>
      <w:r w:rsidRPr="00FB7A49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 xml:space="preserve">Old Testament Reading - </w:t>
      </w:r>
      <w:r w:rsidRPr="00181F84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Ruth 1</w:t>
      </w:r>
      <w:r w:rsidRPr="00FB7A49">
        <w:rPr>
          <w:rFonts w:ascii="Segoe UI" w:eastAsia="Times New Roman" w:hAnsi="Segoe UI" w:cs="Segoe UI"/>
          <w:b/>
          <w:bCs/>
          <w:kern w:val="36"/>
          <w:sz w:val="40"/>
          <w:szCs w:val="40"/>
        </w:rPr>
        <w:t>:19a</w:t>
      </w:r>
    </w:p>
    <w:p w14:paraId="74D99CB6" w14:textId="77777777" w:rsidR="00181F84" w:rsidRPr="00181F84" w:rsidRDefault="00181F84" w:rsidP="00181F84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81F84">
        <w:rPr>
          <w:rFonts w:ascii="Segoe UI" w:eastAsia="Times New Roman" w:hAnsi="Segoe UI" w:cs="Segoe UI"/>
          <w:b/>
          <w:bCs/>
          <w:sz w:val="27"/>
          <w:szCs w:val="27"/>
        </w:rPr>
        <w:t>Naomi Loses Her Husband and Sons</w:t>
      </w:r>
    </w:p>
    <w:p w14:paraId="5B5DF551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</w:rPr>
        <w:t>1 </w:t>
      </w:r>
      <w:r w:rsidRPr="00181F84">
        <w:rPr>
          <w:rFonts w:ascii="Segoe UI" w:eastAsia="Times New Roman" w:hAnsi="Segoe UI" w:cs="Segoe UI"/>
          <w:sz w:val="24"/>
          <w:szCs w:val="24"/>
        </w:rPr>
        <w:t>In the days when the judges ruled,</w:t>
      </w:r>
      <w:r w:rsidRPr="00181F84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6" w:anchor="fen-NIV-7129a" w:tooltip="See footnote a" w:history="1">
        <w:r w:rsidRPr="00181F84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a</w:t>
        </w:r>
      </w:hyperlink>
      <w:r w:rsidRPr="00181F84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181F84">
        <w:rPr>
          <w:rFonts w:ascii="Segoe UI" w:eastAsia="Times New Roman" w:hAnsi="Segoe UI" w:cs="Segoe UI"/>
          <w:sz w:val="24"/>
          <w:szCs w:val="24"/>
        </w:rPr>
        <w:t> there was a famine in the land. </w:t>
      </w:r>
      <w:proofErr w:type="gramStart"/>
      <w:r w:rsidRPr="00181F84">
        <w:rPr>
          <w:rFonts w:ascii="Segoe UI" w:eastAsia="Times New Roman" w:hAnsi="Segoe UI" w:cs="Segoe UI"/>
          <w:sz w:val="24"/>
          <w:szCs w:val="24"/>
        </w:rPr>
        <w:t>So</w:t>
      </w:r>
      <w:proofErr w:type="gramEnd"/>
      <w:r w:rsidRPr="00181F84">
        <w:rPr>
          <w:rFonts w:ascii="Segoe UI" w:eastAsia="Times New Roman" w:hAnsi="Segoe UI" w:cs="Segoe UI"/>
          <w:sz w:val="24"/>
          <w:szCs w:val="24"/>
        </w:rPr>
        <w:t xml:space="preserve"> a man from Bethlehem in Judah, together with his wife and two sons, went to live for a while in the country of Moab.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81F84">
        <w:rPr>
          <w:rFonts w:ascii="Segoe UI" w:eastAsia="Times New Roman" w:hAnsi="Segoe UI" w:cs="Segoe UI"/>
          <w:sz w:val="24"/>
          <w:szCs w:val="24"/>
        </w:rPr>
        <w:t xml:space="preserve">The man’s name was Elimelek, his wife’s name was Naomi, and the names of his two sons were </w:t>
      </w:r>
      <w:proofErr w:type="spellStart"/>
      <w:r w:rsidRPr="00181F84">
        <w:rPr>
          <w:rFonts w:ascii="Segoe UI" w:eastAsia="Times New Roman" w:hAnsi="Segoe UI" w:cs="Segoe UI"/>
          <w:sz w:val="24"/>
          <w:szCs w:val="24"/>
        </w:rPr>
        <w:t>Mahlon</w:t>
      </w:r>
      <w:proofErr w:type="spellEnd"/>
      <w:r w:rsidRPr="00181F84">
        <w:rPr>
          <w:rFonts w:ascii="Segoe UI" w:eastAsia="Times New Roman" w:hAnsi="Segoe UI" w:cs="Segoe UI"/>
          <w:sz w:val="24"/>
          <w:szCs w:val="24"/>
        </w:rPr>
        <w:t xml:space="preserve"> and </w:t>
      </w:r>
      <w:proofErr w:type="spellStart"/>
      <w:r w:rsidRPr="00181F84">
        <w:rPr>
          <w:rFonts w:ascii="Segoe UI" w:eastAsia="Times New Roman" w:hAnsi="Segoe UI" w:cs="Segoe UI"/>
          <w:sz w:val="24"/>
          <w:szCs w:val="24"/>
        </w:rPr>
        <w:t>Kilion</w:t>
      </w:r>
      <w:proofErr w:type="spellEnd"/>
      <w:r w:rsidRPr="00181F84">
        <w:rPr>
          <w:rFonts w:ascii="Segoe UI" w:eastAsia="Times New Roman" w:hAnsi="Segoe UI" w:cs="Segoe UI"/>
          <w:sz w:val="24"/>
          <w:szCs w:val="24"/>
        </w:rPr>
        <w:t xml:space="preserve">. They were </w:t>
      </w:r>
      <w:proofErr w:type="spellStart"/>
      <w:r w:rsidRPr="00181F84">
        <w:rPr>
          <w:rFonts w:ascii="Segoe UI" w:eastAsia="Times New Roman" w:hAnsi="Segoe UI" w:cs="Segoe UI"/>
          <w:sz w:val="24"/>
          <w:szCs w:val="24"/>
        </w:rPr>
        <w:t>Ephrathites</w:t>
      </w:r>
      <w:proofErr w:type="spellEnd"/>
      <w:r w:rsidRPr="00181F84">
        <w:rPr>
          <w:rFonts w:ascii="Segoe UI" w:eastAsia="Times New Roman" w:hAnsi="Segoe UI" w:cs="Segoe UI"/>
          <w:sz w:val="24"/>
          <w:szCs w:val="24"/>
        </w:rPr>
        <w:t> from Bethlehem, Judah. And they went to Moab and lived there.</w:t>
      </w:r>
    </w:p>
    <w:p w14:paraId="3E99005D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81F84">
        <w:rPr>
          <w:rFonts w:ascii="Segoe UI" w:eastAsia="Times New Roman" w:hAnsi="Segoe UI" w:cs="Segoe UI"/>
          <w:sz w:val="24"/>
          <w:szCs w:val="24"/>
        </w:rPr>
        <w:t>Now Elimelek, Naomi’s husband, died, and she was left with her two sons.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81F84">
        <w:rPr>
          <w:rFonts w:ascii="Segoe UI" w:eastAsia="Times New Roman" w:hAnsi="Segoe UI" w:cs="Segoe UI"/>
          <w:sz w:val="24"/>
          <w:szCs w:val="24"/>
        </w:rPr>
        <w:t>They married Moabite women, one named Orpah and the other Ruth. After they had lived there about ten years,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81F84">
        <w:rPr>
          <w:rFonts w:ascii="Segoe UI" w:eastAsia="Times New Roman" w:hAnsi="Segoe UI" w:cs="Segoe UI"/>
          <w:sz w:val="24"/>
          <w:szCs w:val="24"/>
        </w:rPr>
        <w:t xml:space="preserve">both </w:t>
      </w:r>
      <w:proofErr w:type="spellStart"/>
      <w:r w:rsidRPr="00181F84">
        <w:rPr>
          <w:rFonts w:ascii="Segoe UI" w:eastAsia="Times New Roman" w:hAnsi="Segoe UI" w:cs="Segoe UI"/>
          <w:sz w:val="24"/>
          <w:szCs w:val="24"/>
        </w:rPr>
        <w:t>Mahlon</w:t>
      </w:r>
      <w:proofErr w:type="spellEnd"/>
      <w:r w:rsidRPr="00181F84">
        <w:rPr>
          <w:rFonts w:ascii="Segoe UI" w:eastAsia="Times New Roman" w:hAnsi="Segoe UI" w:cs="Segoe UI"/>
          <w:sz w:val="24"/>
          <w:szCs w:val="24"/>
        </w:rPr>
        <w:t xml:space="preserve"> and </w:t>
      </w:r>
      <w:proofErr w:type="spellStart"/>
      <w:r w:rsidRPr="00181F84">
        <w:rPr>
          <w:rFonts w:ascii="Segoe UI" w:eastAsia="Times New Roman" w:hAnsi="Segoe UI" w:cs="Segoe UI"/>
          <w:sz w:val="24"/>
          <w:szCs w:val="24"/>
        </w:rPr>
        <w:t>Kilion</w:t>
      </w:r>
      <w:proofErr w:type="spellEnd"/>
      <w:r w:rsidRPr="00181F84">
        <w:rPr>
          <w:rFonts w:ascii="Segoe UI" w:eastAsia="Times New Roman" w:hAnsi="Segoe UI" w:cs="Segoe UI"/>
          <w:sz w:val="24"/>
          <w:szCs w:val="24"/>
        </w:rPr>
        <w:t> also died, and Naomi was left without her two sons and her husband.</w:t>
      </w:r>
    </w:p>
    <w:p w14:paraId="0EAFC4C2" w14:textId="77777777" w:rsidR="00181F84" w:rsidRPr="00181F84" w:rsidRDefault="00181F84" w:rsidP="00181F84">
      <w:pPr>
        <w:spacing w:before="300"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81F84">
        <w:rPr>
          <w:rFonts w:ascii="Segoe UI" w:eastAsia="Times New Roman" w:hAnsi="Segoe UI" w:cs="Segoe UI"/>
          <w:b/>
          <w:bCs/>
          <w:sz w:val="27"/>
          <w:szCs w:val="27"/>
        </w:rPr>
        <w:t>Naomi and Ruth Return to Bethlehem</w:t>
      </w:r>
    </w:p>
    <w:p w14:paraId="081BF935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lastRenderedPageBreak/>
        <w:t>6 </w:t>
      </w:r>
      <w:r w:rsidRPr="00181F84">
        <w:rPr>
          <w:rFonts w:ascii="Segoe UI" w:eastAsia="Times New Roman" w:hAnsi="Segoe UI" w:cs="Segoe UI"/>
          <w:sz w:val="24"/>
          <w:szCs w:val="24"/>
        </w:rPr>
        <w:t>When Naomi heard in Moab that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 had come to the aid of his people by providing food for them, she and her daughters-in-law prepared to return home from there.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81F84">
        <w:rPr>
          <w:rFonts w:ascii="Segoe UI" w:eastAsia="Times New Roman" w:hAnsi="Segoe UI" w:cs="Segoe UI"/>
          <w:sz w:val="24"/>
          <w:szCs w:val="24"/>
        </w:rPr>
        <w:t>With her two daughters-in-law she left the place where she had been living and set out on the road that would take them back to the land of Judah.</w:t>
      </w:r>
    </w:p>
    <w:p w14:paraId="3434189B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181F84">
        <w:rPr>
          <w:rFonts w:ascii="Segoe UI" w:eastAsia="Times New Roman" w:hAnsi="Segoe UI" w:cs="Segoe UI"/>
          <w:sz w:val="24"/>
          <w:szCs w:val="24"/>
        </w:rPr>
        <w:t>Then Naomi said to her two daughters-in-law, “Go back, each of you, to your mother’s home. May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 show you kindness, as you have shown kindness to your dead husbands and to me.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181F84">
        <w:rPr>
          <w:rFonts w:ascii="Segoe UI" w:eastAsia="Times New Roman" w:hAnsi="Segoe UI" w:cs="Segoe UI"/>
          <w:sz w:val="24"/>
          <w:szCs w:val="24"/>
        </w:rPr>
        <w:t>May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 grant that each of you will find rest in the home of another husband.”</w:t>
      </w:r>
    </w:p>
    <w:p w14:paraId="4DA0CE8B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sz w:val="24"/>
          <w:szCs w:val="24"/>
        </w:rPr>
        <w:t xml:space="preserve">Then she kissed them </w:t>
      </w:r>
      <w:proofErr w:type="gramStart"/>
      <w:r w:rsidRPr="00181F84">
        <w:rPr>
          <w:rFonts w:ascii="Segoe UI" w:eastAsia="Times New Roman" w:hAnsi="Segoe UI" w:cs="Segoe UI"/>
          <w:sz w:val="24"/>
          <w:szCs w:val="24"/>
        </w:rPr>
        <w:t>goodbye</w:t>
      </w:r>
      <w:proofErr w:type="gramEnd"/>
      <w:r w:rsidRPr="00181F84">
        <w:rPr>
          <w:rFonts w:ascii="Segoe UI" w:eastAsia="Times New Roman" w:hAnsi="Segoe UI" w:cs="Segoe UI"/>
          <w:sz w:val="24"/>
          <w:szCs w:val="24"/>
        </w:rPr>
        <w:t xml:space="preserve"> and they wept aloud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181F84">
        <w:rPr>
          <w:rFonts w:ascii="Segoe UI" w:eastAsia="Times New Roman" w:hAnsi="Segoe UI" w:cs="Segoe UI"/>
          <w:sz w:val="24"/>
          <w:szCs w:val="24"/>
        </w:rPr>
        <w:t>and said to her, “We will go back with you to your people.”</w:t>
      </w:r>
    </w:p>
    <w:p w14:paraId="2D209B57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181F84">
        <w:rPr>
          <w:rFonts w:ascii="Segoe UI" w:eastAsia="Times New Roman" w:hAnsi="Segoe UI" w:cs="Segoe UI"/>
          <w:sz w:val="24"/>
          <w:szCs w:val="24"/>
        </w:rPr>
        <w:t>But Naomi said, “Return home, my daughters. Why would you come with me? Am I going to have any more sons, who could become your husbands?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181F84">
        <w:rPr>
          <w:rFonts w:ascii="Segoe UI" w:eastAsia="Times New Roman" w:hAnsi="Segoe UI" w:cs="Segoe UI"/>
          <w:sz w:val="24"/>
          <w:szCs w:val="24"/>
        </w:rPr>
        <w:t>Return home, my daughters; I am too old to have another husband. Even if I thought there was still hope for me—even if I had a husband tonight and then gave birth to sons—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181F84">
        <w:rPr>
          <w:rFonts w:ascii="Segoe UI" w:eastAsia="Times New Roman" w:hAnsi="Segoe UI" w:cs="Segoe UI"/>
          <w:sz w:val="24"/>
          <w:szCs w:val="24"/>
        </w:rPr>
        <w:t>would you wait until they grew up? Would you remain unmarried for them? No, my daughters. It is more bitter for me than for you, because the </w:t>
      </w:r>
      <w:r w:rsidRPr="00181F84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181F84">
        <w:rPr>
          <w:rFonts w:ascii="Segoe UI" w:eastAsia="Times New Roman" w:hAnsi="Segoe UI" w:cs="Segoe UI"/>
          <w:sz w:val="24"/>
          <w:szCs w:val="24"/>
        </w:rPr>
        <w:t>’s hand has turned against me!”</w:t>
      </w:r>
    </w:p>
    <w:p w14:paraId="177561D1" w14:textId="77777777" w:rsidR="00181F84" w:rsidRPr="00FB7A49" w:rsidRDefault="00181F84" w:rsidP="00181F84">
      <w:pPr>
        <w:pStyle w:val="NormalWeb"/>
        <w:shd w:val="clear" w:color="auto" w:fill="FFFFFF"/>
        <w:rPr>
          <w:rFonts w:ascii="Segoe UI" w:hAnsi="Segoe UI" w:cs="Segoe UI"/>
        </w:rPr>
      </w:pPr>
      <w:r w:rsidRPr="00FB7A49">
        <w:rPr>
          <w:rStyle w:val="text"/>
          <w:rFonts w:ascii="Segoe UI" w:hAnsi="Segoe UI" w:cs="Segoe UI"/>
          <w:b/>
          <w:bCs/>
          <w:vertAlign w:val="superscript"/>
        </w:rPr>
        <w:t>14 </w:t>
      </w:r>
      <w:r w:rsidRPr="00FB7A49">
        <w:rPr>
          <w:rStyle w:val="text"/>
          <w:rFonts w:ascii="Segoe UI" w:hAnsi="Segoe UI" w:cs="Segoe UI"/>
        </w:rPr>
        <w:t>At this they wept aloud again. Then Orpah kissed her mother-in-law goodbye, but Ruth clung to her.</w:t>
      </w:r>
    </w:p>
    <w:p w14:paraId="0D36464D" w14:textId="77777777" w:rsidR="00181F84" w:rsidRPr="00FB7A49" w:rsidRDefault="00181F84" w:rsidP="00181F84">
      <w:pPr>
        <w:pStyle w:val="NormalWeb"/>
        <w:shd w:val="clear" w:color="auto" w:fill="FFFFFF"/>
        <w:rPr>
          <w:rFonts w:ascii="Segoe UI" w:hAnsi="Segoe UI" w:cs="Segoe UI"/>
        </w:rPr>
      </w:pPr>
      <w:r w:rsidRPr="00FB7A49">
        <w:rPr>
          <w:rStyle w:val="text"/>
          <w:rFonts w:ascii="Segoe UI" w:hAnsi="Segoe UI" w:cs="Segoe UI"/>
          <w:b/>
          <w:bCs/>
          <w:vertAlign w:val="superscript"/>
        </w:rPr>
        <w:t>15 </w:t>
      </w:r>
      <w:r w:rsidRPr="00FB7A49">
        <w:rPr>
          <w:rStyle w:val="text"/>
          <w:rFonts w:ascii="Segoe UI" w:hAnsi="Segoe UI" w:cs="Segoe UI"/>
        </w:rPr>
        <w:t>“Look,” said Naomi, “your sister-in-law is going back to her people and her gods. Go back with her.”</w:t>
      </w:r>
    </w:p>
    <w:p w14:paraId="7633B45D" w14:textId="77777777" w:rsidR="00181F84" w:rsidRPr="00FB7A49" w:rsidRDefault="00181F84" w:rsidP="00181F84">
      <w:pPr>
        <w:pStyle w:val="NormalWeb"/>
        <w:shd w:val="clear" w:color="auto" w:fill="FFFFFF"/>
        <w:rPr>
          <w:rFonts w:ascii="Segoe UI" w:hAnsi="Segoe UI" w:cs="Segoe UI"/>
        </w:rPr>
      </w:pPr>
      <w:r w:rsidRPr="00FB7A49">
        <w:rPr>
          <w:rStyle w:val="text"/>
          <w:rFonts w:ascii="Segoe UI" w:hAnsi="Segoe UI" w:cs="Segoe UI"/>
          <w:b/>
          <w:bCs/>
          <w:vertAlign w:val="superscript"/>
        </w:rPr>
        <w:t>16 </w:t>
      </w:r>
      <w:r w:rsidRPr="00FB7A49">
        <w:rPr>
          <w:rStyle w:val="text"/>
          <w:rFonts w:ascii="Segoe UI" w:hAnsi="Segoe UI" w:cs="Segoe UI"/>
        </w:rPr>
        <w:t xml:space="preserve">But Ruth replied, “Don’t urge me to leave you or to turn back from you. Where you </w:t>
      </w:r>
      <w:proofErr w:type="gramStart"/>
      <w:r w:rsidRPr="00FB7A49">
        <w:rPr>
          <w:rStyle w:val="text"/>
          <w:rFonts w:ascii="Segoe UI" w:hAnsi="Segoe UI" w:cs="Segoe UI"/>
        </w:rPr>
        <w:t>go</w:t>
      </w:r>
      <w:proofErr w:type="gramEnd"/>
      <w:r w:rsidRPr="00FB7A49">
        <w:rPr>
          <w:rStyle w:val="text"/>
          <w:rFonts w:ascii="Segoe UI" w:hAnsi="Segoe UI" w:cs="Segoe UI"/>
        </w:rPr>
        <w:t xml:space="preserve"> I will go, and where you stay I will stay. Your people will be my people and your God my God.</w:t>
      </w:r>
      <w:r w:rsidRPr="00FB7A49">
        <w:rPr>
          <w:rFonts w:ascii="Segoe UI" w:hAnsi="Segoe UI" w:cs="Segoe UI"/>
        </w:rPr>
        <w:t> </w:t>
      </w:r>
      <w:r w:rsidRPr="00FB7A49">
        <w:rPr>
          <w:rStyle w:val="text"/>
          <w:rFonts w:ascii="Segoe UI" w:hAnsi="Segoe UI" w:cs="Segoe UI"/>
          <w:b/>
          <w:bCs/>
          <w:vertAlign w:val="superscript"/>
        </w:rPr>
        <w:t>17 </w:t>
      </w:r>
      <w:r w:rsidRPr="00FB7A49">
        <w:rPr>
          <w:rStyle w:val="text"/>
          <w:rFonts w:ascii="Segoe UI" w:hAnsi="Segoe UI" w:cs="Segoe UI"/>
        </w:rPr>
        <w:t xml:space="preserve">Where you </w:t>
      </w:r>
      <w:proofErr w:type="gramStart"/>
      <w:r w:rsidRPr="00FB7A49">
        <w:rPr>
          <w:rStyle w:val="text"/>
          <w:rFonts w:ascii="Segoe UI" w:hAnsi="Segoe UI" w:cs="Segoe UI"/>
        </w:rPr>
        <w:t>die</w:t>
      </w:r>
      <w:proofErr w:type="gramEnd"/>
      <w:r w:rsidRPr="00FB7A49">
        <w:rPr>
          <w:rStyle w:val="text"/>
          <w:rFonts w:ascii="Segoe UI" w:hAnsi="Segoe UI" w:cs="Segoe UI"/>
        </w:rPr>
        <w:t xml:space="preserve"> I will die, and there I will be buried. May the </w:t>
      </w:r>
      <w:r w:rsidRPr="00FB7A49">
        <w:rPr>
          <w:rStyle w:val="small-caps"/>
          <w:rFonts w:ascii="Segoe UI" w:hAnsi="Segoe UI" w:cs="Segoe UI"/>
          <w:smallCaps/>
        </w:rPr>
        <w:t>Lord</w:t>
      </w:r>
      <w:r w:rsidRPr="00FB7A49">
        <w:rPr>
          <w:rStyle w:val="text"/>
          <w:rFonts w:ascii="Segoe UI" w:hAnsi="Segoe UI" w:cs="Segoe UI"/>
        </w:rPr>
        <w:t> deal with me, be it ever so severely, if even death separates you and me.”</w:t>
      </w:r>
      <w:r w:rsidRPr="00FB7A49">
        <w:rPr>
          <w:rFonts w:ascii="Segoe UI" w:hAnsi="Segoe UI" w:cs="Segoe UI"/>
        </w:rPr>
        <w:t> </w:t>
      </w:r>
      <w:r w:rsidRPr="00FB7A49">
        <w:rPr>
          <w:rStyle w:val="text"/>
          <w:rFonts w:ascii="Segoe UI" w:hAnsi="Segoe UI" w:cs="Segoe UI"/>
          <w:b/>
          <w:bCs/>
          <w:vertAlign w:val="superscript"/>
        </w:rPr>
        <w:t>18 </w:t>
      </w:r>
      <w:r w:rsidRPr="00FB7A49">
        <w:rPr>
          <w:rStyle w:val="text"/>
          <w:rFonts w:ascii="Segoe UI" w:hAnsi="Segoe UI" w:cs="Segoe UI"/>
        </w:rPr>
        <w:t>When Naomi realized that Ruth was determined to go with her, she stopped urging her.</w:t>
      </w:r>
    </w:p>
    <w:p w14:paraId="389B3D0F" w14:textId="77777777" w:rsidR="00181F84" w:rsidRPr="00FB7A49" w:rsidRDefault="00181F84" w:rsidP="00181F84">
      <w:pPr>
        <w:pStyle w:val="NormalWeb"/>
        <w:shd w:val="clear" w:color="auto" w:fill="FFFFFF"/>
        <w:rPr>
          <w:rFonts w:ascii="Segoe UI" w:hAnsi="Segoe UI" w:cs="Segoe UI"/>
        </w:rPr>
      </w:pPr>
      <w:r w:rsidRPr="00FB7A49">
        <w:rPr>
          <w:rStyle w:val="text"/>
          <w:rFonts w:ascii="Segoe UI" w:hAnsi="Segoe UI" w:cs="Segoe UI"/>
          <w:b/>
          <w:bCs/>
          <w:vertAlign w:val="superscript"/>
        </w:rPr>
        <w:t>19 </w:t>
      </w:r>
      <w:r w:rsidRPr="00FB7A49">
        <w:rPr>
          <w:rStyle w:val="text"/>
          <w:rFonts w:ascii="Segoe UI" w:hAnsi="Segoe UI" w:cs="Segoe UI"/>
        </w:rPr>
        <w:t>So the two women went on until they came to Bethlehem.</w:t>
      </w:r>
    </w:p>
    <w:p w14:paraId="40200E1A" w14:textId="0BCC7F58" w:rsidR="00181F84" w:rsidRPr="00181F84" w:rsidRDefault="00181F84" w:rsidP="00181F84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 xml:space="preserve">Epistle Reading - </w:t>
      </w:r>
      <w:r w:rsidRPr="00181F84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2 Timothy 2</w:t>
      </w: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:1-13</w:t>
      </w:r>
    </w:p>
    <w:p w14:paraId="63F3AD13" w14:textId="77777777" w:rsidR="00181F84" w:rsidRPr="00181F84" w:rsidRDefault="00181F84" w:rsidP="00181F84">
      <w:pPr>
        <w:spacing w:after="150" w:line="408" w:lineRule="atLeast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181F84">
        <w:rPr>
          <w:rFonts w:ascii="Segoe UI" w:eastAsia="Times New Roman" w:hAnsi="Segoe UI" w:cs="Segoe UI"/>
          <w:b/>
          <w:bCs/>
          <w:sz w:val="27"/>
          <w:szCs w:val="27"/>
        </w:rPr>
        <w:t>The Appeal Renewed</w:t>
      </w:r>
    </w:p>
    <w:p w14:paraId="1643A37F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</w:rPr>
        <w:t>2 </w:t>
      </w:r>
      <w:r w:rsidRPr="00181F84">
        <w:rPr>
          <w:rFonts w:ascii="Segoe UI" w:eastAsia="Times New Roman" w:hAnsi="Segoe UI" w:cs="Segoe UI"/>
          <w:sz w:val="24"/>
          <w:szCs w:val="24"/>
        </w:rPr>
        <w:t>You then, my son, be strong in the grace that is in Christ Jesus.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181F84">
        <w:rPr>
          <w:rFonts w:ascii="Segoe UI" w:eastAsia="Times New Roman" w:hAnsi="Segoe UI" w:cs="Segoe UI"/>
          <w:sz w:val="24"/>
          <w:szCs w:val="24"/>
        </w:rPr>
        <w:t>And the things you have heard me say in the presence of many witnesses entrust to reliable people who will also be qualified to teach others.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181F84">
        <w:rPr>
          <w:rFonts w:ascii="Segoe UI" w:eastAsia="Times New Roman" w:hAnsi="Segoe UI" w:cs="Segoe UI"/>
          <w:sz w:val="24"/>
          <w:szCs w:val="24"/>
        </w:rPr>
        <w:t>Join with me in suffering, like a good soldier of Christ Jesus.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181F84">
        <w:rPr>
          <w:rFonts w:ascii="Segoe UI" w:eastAsia="Times New Roman" w:hAnsi="Segoe UI" w:cs="Segoe UI"/>
          <w:sz w:val="24"/>
          <w:szCs w:val="24"/>
        </w:rPr>
        <w:t>No one serving as a soldier gets entangled in civilian affairs, but rather tries to please his commanding officer.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181F84">
        <w:rPr>
          <w:rFonts w:ascii="Segoe UI" w:eastAsia="Times New Roman" w:hAnsi="Segoe UI" w:cs="Segoe UI"/>
          <w:sz w:val="24"/>
          <w:szCs w:val="24"/>
        </w:rPr>
        <w:t xml:space="preserve">Similarly, anyone who </w:t>
      </w:r>
      <w:r w:rsidRPr="00181F84">
        <w:rPr>
          <w:rFonts w:ascii="Segoe UI" w:eastAsia="Times New Roman" w:hAnsi="Segoe UI" w:cs="Segoe UI"/>
          <w:sz w:val="24"/>
          <w:szCs w:val="24"/>
        </w:rPr>
        <w:lastRenderedPageBreak/>
        <w:t>competes as an athlete does not receive the victor’s crown except by competing according to the rules.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181F84">
        <w:rPr>
          <w:rFonts w:ascii="Segoe UI" w:eastAsia="Times New Roman" w:hAnsi="Segoe UI" w:cs="Segoe UI"/>
          <w:sz w:val="24"/>
          <w:szCs w:val="24"/>
        </w:rPr>
        <w:t>The hardworking farmer should be the first to receive a share of the crops.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181F84">
        <w:rPr>
          <w:rFonts w:ascii="Segoe UI" w:eastAsia="Times New Roman" w:hAnsi="Segoe UI" w:cs="Segoe UI"/>
          <w:sz w:val="24"/>
          <w:szCs w:val="24"/>
        </w:rPr>
        <w:t xml:space="preserve">Reflect on what I am saying, for the Lord will give </w:t>
      </w:r>
      <w:proofErr w:type="spellStart"/>
      <w:r w:rsidRPr="00181F84">
        <w:rPr>
          <w:rFonts w:ascii="Segoe UI" w:eastAsia="Times New Roman" w:hAnsi="Segoe UI" w:cs="Segoe UI"/>
          <w:sz w:val="24"/>
          <w:szCs w:val="24"/>
        </w:rPr>
        <w:t>you</w:t>
      </w:r>
      <w:proofErr w:type="spellEnd"/>
      <w:r w:rsidRPr="00181F84">
        <w:rPr>
          <w:rFonts w:ascii="Segoe UI" w:eastAsia="Times New Roman" w:hAnsi="Segoe UI" w:cs="Segoe UI"/>
          <w:sz w:val="24"/>
          <w:szCs w:val="24"/>
        </w:rPr>
        <w:t xml:space="preserve"> insight into all this.</w:t>
      </w:r>
    </w:p>
    <w:p w14:paraId="3BE400B3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181F84">
        <w:rPr>
          <w:rFonts w:ascii="Segoe UI" w:eastAsia="Times New Roman" w:hAnsi="Segoe UI" w:cs="Segoe UI"/>
          <w:sz w:val="24"/>
          <w:szCs w:val="24"/>
        </w:rPr>
        <w:t>Remember Jesus Christ, raised from the dead, descended from David. This is my gospel,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181F84">
        <w:rPr>
          <w:rFonts w:ascii="Segoe UI" w:eastAsia="Times New Roman" w:hAnsi="Segoe UI" w:cs="Segoe UI"/>
          <w:sz w:val="24"/>
          <w:szCs w:val="24"/>
        </w:rPr>
        <w:t>for which I am suffering even to the point of being chained like a criminal. But God’s word is not chained. </w:t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181F84">
        <w:rPr>
          <w:rFonts w:ascii="Segoe UI" w:eastAsia="Times New Roman" w:hAnsi="Segoe UI" w:cs="Segoe UI"/>
          <w:sz w:val="24"/>
          <w:szCs w:val="24"/>
        </w:rPr>
        <w:t>Therefore I endure everything for the sake of the elect, that they too may obtain the salvation that is in Christ Jesus, with eternal glory.</w:t>
      </w:r>
    </w:p>
    <w:p w14:paraId="34FBAA65" w14:textId="77777777" w:rsidR="00181F84" w:rsidRPr="00181F84" w:rsidRDefault="00181F84" w:rsidP="00181F84">
      <w:pPr>
        <w:spacing w:before="100" w:beforeAutospacing="1" w:after="100" w:afterAutospacing="1"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181F84">
        <w:rPr>
          <w:rFonts w:ascii="Segoe UI" w:eastAsia="Times New Roman" w:hAnsi="Segoe UI" w:cs="Segoe UI"/>
          <w:sz w:val="24"/>
          <w:szCs w:val="24"/>
        </w:rPr>
        <w:t>Here is a trustworthy saying:</w:t>
      </w:r>
    </w:p>
    <w:p w14:paraId="35C4B697" w14:textId="3AC55908" w:rsidR="00181F84" w:rsidRPr="00FB7A49" w:rsidRDefault="00181F84" w:rsidP="00181F84">
      <w:pPr>
        <w:spacing w:line="408" w:lineRule="atLeast"/>
        <w:rPr>
          <w:rFonts w:ascii="Segoe UI" w:eastAsia="Times New Roman" w:hAnsi="Segoe UI" w:cs="Segoe UI"/>
          <w:sz w:val="24"/>
          <w:szCs w:val="24"/>
        </w:rPr>
      </w:pPr>
      <w:r w:rsidRPr="00181F84">
        <w:rPr>
          <w:rFonts w:ascii="Segoe UI" w:eastAsia="Times New Roman" w:hAnsi="Segoe UI" w:cs="Segoe UI"/>
          <w:sz w:val="24"/>
          <w:szCs w:val="24"/>
        </w:rPr>
        <w:t>If we died with him,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we will also live with him;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181F84">
        <w:rPr>
          <w:rFonts w:ascii="Segoe UI" w:eastAsia="Times New Roman" w:hAnsi="Segoe UI" w:cs="Segoe UI"/>
          <w:sz w:val="24"/>
          <w:szCs w:val="24"/>
        </w:rPr>
        <w:t>if we endure,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we will also reign with him.</w:t>
      </w:r>
      <w:r w:rsidRPr="00181F84">
        <w:rPr>
          <w:rFonts w:ascii="Segoe UI" w:eastAsia="Times New Roman" w:hAnsi="Segoe UI" w:cs="Segoe UI"/>
          <w:sz w:val="24"/>
          <w:szCs w:val="24"/>
        </w:rPr>
        <w:br/>
        <w:t>If we disown him,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he will also disown us;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181F84">
        <w:rPr>
          <w:rFonts w:ascii="Segoe UI" w:eastAsia="Times New Roman" w:hAnsi="Segoe UI" w:cs="Segoe UI"/>
          <w:sz w:val="24"/>
          <w:szCs w:val="24"/>
        </w:rPr>
        <w:t>if we are faithless,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he remains faithful,</w:t>
      </w:r>
      <w:r w:rsidRPr="00181F84">
        <w:rPr>
          <w:rFonts w:ascii="Segoe UI" w:eastAsia="Times New Roman" w:hAnsi="Segoe UI" w:cs="Segoe UI"/>
          <w:sz w:val="24"/>
          <w:szCs w:val="24"/>
        </w:rPr>
        <w:br/>
      </w:r>
      <w:r w:rsidRPr="00181F84">
        <w:rPr>
          <w:rFonts w:ascii="Courier New" w:eastAsia="Times New Roman" w:hAnsi="Courier New" w:cs="Courier New"/>
          <w:sz w:val="10"/>
          <w:szCs w:val="10"/>
        </w:rPr>
        <w:t>    </w:t>
      </w:r>
      <w:r w:rsidRPr="00181F84">
        <w:rPr>
          <w:rFonts w:ascii="Segoe UI" w:eastAsia="Times New Roman" w:hAnsi="Segoe UI" w:cs="Segoe UI"/>
          <w:sz w:val="24"/>
          <w:szCs w:val="24"/>
        </w:rPr>
        <w:t>for he cannot disown himself.</w:t>
      </w:r>
    </w:p>
    <w:p w14:paraId="3FF54BB7" w14:textId="41329FCF" w:rsidR="00555650" w:rsidRPr="00181F84" w:rsidRDefault="00555650" w:rsidP="00555650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48"/>
          <w:szCs w:val="48"/>
        </w:rPr>
      </w:pP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Gospel</w:t>
      </w: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 xml:space="preserve"> Reading - </w:t>
      </w: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Luke</w:t>
      </w:r>
      <w:r w:rsidRPr="00181F84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 xml:space="preserve"> </w:t>
      </w: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17</w:t>
      </w: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:1</w:t>
      </w:r>
      <w:r w:rsidRPr="00FB7A49">
        <w:rPr>
          <w:rFonts w:ascii="Segoe UI" w:eastAsia="Times New Roman" w:hAnsi="Segoe UI" w:cs="Segoe UI"/>
          <w:b/>
          <w:bCs/>
          <w:kern w:val="36"/>
          <w:sz w:val="48"/>
          <w:szCs w:val="48"/>
        </w:rPr>
        <w:t>1-19</w:t>
      </w:r>
    </w:p>
    <w:p w14:paraId="7D071EA5" w14:textId="77777777" w:rsidR="00555650" w:rsidRPr="00555650" w:rsidRDefault="00555650" w:rsidP="00555650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555650">
        <w:rPr>
          <w:rFonts w:ascii="Segoe UI" w:eastAsia="Times New Roman" w:hAnsi="Segoe UI" w:cs="Segoe UI"/>
          <w:b/>
          <w:bCs/>
          <w:sz w:val="27"/>
          <w:szCs w:val="27"/>
        </w:rPr>
        <w:t xml:space="preserve">Jesus Heals Ten Men </w:t>
      </w:r>
      <w:proofErr w:type="gramStart"/>
      <w:r w:rsidRPr="00555650">
        <w:rPr>
          <w:rFonts w:ascii="Segoe UI" w:eastAsia="Times New Roman" w:hAnsi="Segoe UI" w:cs="Segoe UI"/>
          <w:b/>
          <w:bCs/>
          <w:sz w:val="27"/>
          <w:szCs w:val="27"/>
        </w:rPr>
        <w:t>With</w:t>
      </w:r>
      <w:proofErr w:type="gramEnd"/>
      <w:r w:rsidRPr="00555650">
        <w:rPr>
          <w:rFonts w:ascii="Segoe UI" w:eastAsia="Times New Roman" w:hAnsi="Segoe UI" w:cs="Segoe UI"/>
          <w:b/>
          <w:bCs/>
          <w:sz w:val="27"/>
          <w:szCs w:val="27"/>
        </w:rPr>
        <w:t xml:space="preserve"> Leprosy</w:t>
      </w:r>
    </w:p>
    <w:p w14:paraId="152FAA7D" w14:textId="77777777" w:rsidR="00555650" w:rsidRPr="00555650" w:rsidRDefault="00555650" w:rsidP="0055565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555650">
        <w:rPr>
          <w:rFonts w:ascii="Segoe UI" w:eastAsia="Times New Roman" w:hAnsi="Segoe UI" w:cs="Segoe UI"/>
          <w:sz w:val="24"/>
          <w:szCs w:val="24"/>
        </w:rPr>
        <w:t>Now on his way to Jerusalem, Jesus traveled along the border between Samaria and Galilee. </w:t>
      </w: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12 </w:t>
      </w:r>
      <w:r w:rsidRPr="00555650">
        <w:rPr>
          <w:rFonts w:ascii="Segoe UI" w:eastAsia="Times New Roman" w:hAnsi="Segoe UI" w:cs="Segoe UI"/>
          <w:sz w:val="24"/>
          <w:szCs w:val="24"/>
        </w:rPr>
        <w:t>As he was going into a village, ten men who had leprosy</w:t>
      </w:r>
      <w:r w:rsidRPr="00555650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hyperlink r:id="rId7" w:anchor="fen-NIV-25664b" w:tooltip="See footnote b" w:history="1">
        <w:r w:rsidRPr="00555650">
          <w:rPr>
            <w:rFonts w:ascii="Segoe UI" w:eastAsia="Times New Roman" w:hAnsi="Segoe UI" w:cs="Segoe UI"/>
            <w:sz w:val="15"/>
            <w:szCs w:val="15"/>
            <w:u w:val="single"/>
            <w:vertAlign w:val="superscript"/>
          </w:rPr>
          <w:t>b</w:t>
        </w:r>
      </w:hyperlink>
      <w:r w:rsidRPr="00555650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  <w:r w:rsidRPr="00555650">
        <w:rPr>
          <w:rFonts w:ascii="Segoe UI" w:eastAsia="Times New Roman" w:hAnsi="Segoe UI" w:cs="Segoe UI"/>
          <w:sz w:val="24"/>
          <w:szCs w:val="24"/>
        </w:rPr>
        <w:t> met him. They stood at a distance </w:t>
      </w: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13 </w:t>
      </w:r>
      <w:r w:rsidRPr="00555650">
        <w:rPr>
          <w:rFonts w:ascii="Segoe UI" w:eastAsia="Times New Roman" w:hAnsi="Segoe UI" w:cs="Segoe UI"/>
          <w:sz w:val="24"/>
          <w:szCs w:val="24"/>
        </w:rPr>
        <w:t>and called out in a loud voice, “Jesus, Master, have pity on us!”</w:t>
      </w:r>
    </w:p>
    <w:p w14:paraId="60AC2B57" w14:textId="77777777" w:rsidR="00555650" w:rsidRPr="00555650" w:rsidRDefault="00555650" w:rsidP="0055565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14 </w:t>
      </w:r>
      <w:r w:rsidRPr="00555650">
        <w:rPr>
          <w:rFonts w:ascii="Segoe UI" w:eastAsia="Times New Roman" w:hAnsi="Segoe UI" w:cs="Segoe UI"/>
          <w:sz w:val="24"/>
          <w:szCs w:val="24"/>
        </w:rPr>
        <w:t>When he saw them, he said, “Go, show yourselves to the priests.” And as they went, they were cleansed.</w:t>
      </w:r>
    </w:p>
    <w:p w14:paraId="48078FB5" w14:textId="77777777" w:rsidR="00555650" w:rsidRPr="00555650" w:rsidRDefault="00555650" w:rsidP="0055565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15 </w:t>
      </w:r>
      <w:r w:rsidRPr="00555650">
        <w:rPr>
          <w:rFonts w:ascii="Segoe UI" w:eastAsia="Times New Roman" w:hAnsi="Segoe UI" w:cs="Segoe UI"/>
          <w:sz w:val="24"/>
          <w:szCs w:val="24"/>
        </w:rPr>
        <w:t>One of them, when he saw he was healed, came back, praising God in a loud voice. </w:t>
      </w: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555650">
        <w:rPr>
          <w:rFonts w:ascii="Segoe UI" w:eastAsia="Times New Roman" w:hAnsi="Segoe UI" w:cs="Segoe UI"/>
          <w:sz w:val="24"/>
          <w:szCs w:val="24"/>
        </w:rPr>
        <w:t>He threw himself at Jesus’ feet and thanked him—and he was a Samaritan.</w:t>
      </w:r>
    </w:p>
    <w:p w14:paraId="6520EA31" w14:textId="77777777" w:rsidR="00555650" w:rsidRPr="00555650" w:rsidRDefault="00555650" w:rsidP="00555650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555650">
        <w:rPr>
          <w:rFonts w:ascii="Segoe UI" w:eastAsia="Times New Roman" w:hAnsi="Segoe UI" w:cs="Segoe UI"/>
          <w:sz w:val="24"/>
          <w:szCs w:val="24"/>
        </w:rPr>
        <w:t>Jesus asked, “Were not all ten cleansed? Where are the other nine? </w:t>
      </w: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555650">
        <w:rPr>
          <w:rFonts w:ascii="Segoe UI" w:eastAsia="Times New Roman" w:hAnsi="Segoe UI" w:cs="Segoe UI"/>
          <w:sz w:val="24"/>
          <w:szCs w:val="24"/>
        </w:rPr>
        <w:t>Has no one returned to give praise to God except this foreigner?” </w:t>
      </w:r>
      <w:r w:rsidRPr="00555650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555650">
        <w:rPr>
          <w:rFonts w:ascii="Segoe UI" w:eastAsia="Times New Roman" w:hAnsi="Segoe UI" w:cs="Segoe UI"/>
          <w:sz w:val="24"/>
          <w:szCs w:val="24"/>
        </w:rPr>
        <w:t>Then he said to him, “Rise and go; your faith has made you well.”</w:t>
      </w:r>
    </w:p>
    <w:p w14:paraId="03C605F8" w14:textId="77777777" w:rsidR="00181F84" w:rsidRPr="00FB7A49" w:rsidRDefault="00181F84"/>
    <w:sectPr w:rsidR="00181F84" w:rsidRPr="00FB7A49" w:rsidSect="00181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84"/>
    <w:rsid w:val="00181F84"/>
    <w:rsid w:val="00555650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AFC0"/>
  <w15:chartTrackingRefBased/>
  <w15:docId w15:val="{2114E2E5-5DC2-49BE-8790-28D7D2B1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81F84"/>
  </w:style>
  <w:style w:type="character" w:customStyle="1" w:styleId="small-caps">
    <w:name w:val="small-caps"/>
    <w:basedOn w:val="DefaultParagraphFont"/>
    <w:rsid w:val="0018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4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83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563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7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70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310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8477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911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luke+17&amp;version=NI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Ruth+1&amp;version=NIV" TargetMode="External"/><Relationship Id="rId5" Type="http://schemas.openxmlformats.org/officeDocument/2006/relationships/hyperlink" Target="https://www.biblegateway.com/passage/?search=psalm+111&amp;version=NIV" TargetMode="External"/><Relationship Id="rId4" Type="http://schemas.openxmlformats.org/officeDocument/2006/relationships/hyperlink" Target="https://www.biblegateway.com/passage/?search=psalm+111&amp;version=NI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1</cp:revision>
  <dcterms:created xsi:type="dcterms:W3CDTF">2022-09-30T20:24:00Z</dcterms:created>
  <dcterms:modified xsi:type="dcterms:W3CDTF">2022-09-30T21:20:00Z</dcterms:modified>
</cp:coreProperties>
</file>