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F6F87" w14:textId="70F95D75" w:rsidR="00750F95" w:rsidRPr="002652BD" w:rsidRDefault="00750F95" w:rsidP="00750F95">
      <w:pPr>
        <w:shd w:val="clear" w:color="auto" w:fill="FFFFFF"/>
        <w:spacing w:before="300" w:after="150" w:line="240" w:lineRule="auto"/>
        <w:jc w:val="center"/>
        <w:outlineLvl w:val="2"/>
        <w:rPr>
          <w:rFonts w:ascii="Segoe UI" w:eastAsia="Times New Roman" w:hAnsi="Segoe UI" w:cs="Segoe UI"/>
          <w:b/>
          <w:bCs/>
          <w:sz w:val="40"/>
          <w:szCs w:val="40"/>
        </w:rPr>
      </w:pPr>
      <w:bookmarkStart w:id="0" w:name="_Hlk104200789"/>
      <w:r w:rsidRPr="002652BD">
        <w:rPr>
          <w:rFonts w:ascii="Segoe UI" w:eastAsia="Times New Roman" w:hAnsi="Segoe UI" w:cs="Segoe UI"/>
          <w:b/>
          <w:bCs/>
          <w:sz w:val="40"/>
          <w:szCs w:val="40"/>
        </w:rPr>
        <w:t>Seventh Sunday of Easter</w:t>
      </w:r>
    </w:p>
    <w:bookmarkEnd w:id="0"/>
    <w:p w14:paraId="0816D798" w14:textId="75766A0D" w:rsidR="00050BAA" w:rsidRPr="00050BAA" w:rsidRDefault="00050BAA" w:rsidP="00050BAA">
      <w:pPr>
        <w:shd w:val="clear" w:color="auto" w:fill="FFFFFF"/>
        <w:spacing w:before="300" w:after="150" w:line="240" w:lineRule="auto"/>
        <w:jc w:val="center"/>
        <w:outlineLvl w:val="2"/>
        <w:rPr>
          <w:rFonts w:ascii="Segoe UI" w:eastAsia="Times New Roman" w:hAnsi="Segoe UI" w:cs="Segoe UI"/>
          <w:b/>
          <w:bCs/>
          <w:sz w:val="40"/>
          <w:szCs w:val="40"/>
        </w:rPr>
      </w:pPr>
      <w:r w:rsidRPr="00050BAA">
        <w:rPr>
          <w:rFonts w:ascii="Segoe UI" w:eastAsia="Times New Roman" w:hAnsi="Segoe UI" w:cs="Segoe UI"/>
          <w:b/>
          <w:bCs/>
          <w:sz w:val="40"/>
          <w:szCs w:val="40"/>
        </w:rPr>
        <w:t>Psalm 133</w:t>
      </w:r>
    </w:p>
    <w:p w14:paraId="6F5985A8" w14:textId="77777777" w:rsidR="00050BAA" w:rsidRPr="00050BAA" w:rsidRDefault="00050BAA" w:rsidP="00050BAA">
      <w:pPr>
        <w:shd w:val="clear" w:color="auto" w:fill="FFFFFF"/>
        <w:spacing w:before="240" w:after="150" w:line="360" w:lineRule="atLeast"/>
        <w:outlineLvl w:val="3"/>
        <w:rPr>
          <w:rFonts w:ascii="Segoe UI" w:eastAsia="Times New Roman" w:hAnsi="Segoe UI" w:cs="Segoe UI"/>
          <w:b/>
          <w:bCs/>
          <w:sz w:val="24"/>
          <w:szCs w:val="24"/>
        </w:rPr>
      </w:pPr>
      <w:r w:rsidRPr="00050BAA">
        <w:rPr>
          <w:rFonts w:ascii="Segoe UI" w:eastAsia="Times New Roman" w:hAnsi="Segoe UI" w:cs="Segoe UI"/>
          <w:b/>
          <w:bCs/>
          <w:sz w:val="24"/>
          <w:szCs w:val="24"/>
        </w:rPr>
        <w:t>A song of ascents. Of David.</w:t>
      </w:r>
    </w:p>
    <w:p w14:paraId="58697B03" w14:textId="77777777" w:rsidR="00050BAA" w:rsidRPr="00050BAA" w:rsidRDefault="00050BAA" w:rsidP="00050BAA">
      <w:pPr>
        <w:shd w:val="clear" w:color="auto" w:fill="FFFFFF"/>
        <w:spacing w:line="240" w:lineRule="auto"/>
        <w:rPr>
          <w:rFonts w:ascii="Segoe UI" w:eastAsia="Times New Roman" w:hAnsi="Segoe UI" w:cs="Segoe UI"/>
          <w:sz w:val="24"/>
          <w:szCs w:val="24"/>
        </w:rPr>
      </w:pPr>
      <w:r w:rsidRPr="00050BAA">
        <w:rPr>
          <w:rFonts w:ascii="Segoe UI" w:eastAsia="Times New Roman" w:hAnsi="Segoe UI" w:cs="Segoe UI"/>
          <w:b/>
          <w:bCs/>
          <w:sz w:val="24"/>
          <w:szCs w:val="24"/>
          <w:vertAlign w:val="superscript"/>
        </w:rPr>
        <w:t>1 </w:t>
      </w:r>
      <w:r w:rsidRPr="00050BAA">
        <w:rPr>
          <w:rFonts w:ascii="Segoe UI" w:eastAsia="Times New Roman" w:hAnsi="Segoe UI" w:cs="Segoe UI"/>
          <w:sz w:val="24"/>
          <w:szCs w:val="24"/>
        </w:rPr>
        <w:t>How good and pleasant it is</w:t>
      </w:r>
      <w:r w:rsidRPr="00050BAA">
        <w:rPr>
          <w:rFonts w:ascii="Segoe UI" w:eastAsia="Times New Roman" w:hAnsi="Segoe UI" w:cs="Segoe UI"/>
          <w:sz w:val="24"/>
          <w:szCs w:val="24"/>
        </w:rPr>
        <w:br/>
      </w:r>
      <w:r w:rsidRPr="00050BAA">
        <w:rPr>
          <w:rFonts w:ascii="Courier New" w:eastAsia="Times New Roman" w:hAnsi="Courier New" w:cs="Courier New"/>
          <w:sz w:val="10"/>
          <w:szCs w:val="10"/>
        </w:rPr>
        <w:t>    </w:t>
      </w:r>
      <w:r w:rsidRPr="00050BAA">
        <w:rPr>
          <w:rFonts w:ascii="Segoe UI" w:eastAsia="Times New Roman" w:hAnsi="Segoe UI" w:cs="Segoe UI"/>
          <w:sz w:val="24"/>
          <w:szCs w:val="24"/>
        </w:rPr>
        <w:t>when God’s people live together in unity!</w:t>
      </w:r>
    </w:p>
    <w:p w14:paraId="61A0FB07" w14:textId="77777777" w:rsidR="00050BAA" w:rsidRPr="00050BAA" w:rsidRDefault="00050BAA" w:rsidP="00050BAA">
      <w:pPr>
        <w:shd w:val="clear" w:color="auto" w:fill="FFFFFF"/>
        <w:spacing w:line="240" w:lineRule="auto"/>
        <w:rPr>
          <w:rFonts w:ascii="Segoe UI" w:eastAsia="Times New Roman" w:hAnsi="Segoe UI" w:cs="Segoe UI"/>
          <w:sz w:val="24"/>
          <w:szCs w:val="24"/>
        </w:rPr>
      </w:pPr>
      <w:r w:rsidRPr="00050BAA">
        <w:rPr>
          <w:rFonts w:ascii="Segoe UI" w:eastAsia="Times New Roman" w:hAnsi="Segoe UI" w:cs="Segoe UI"/>
          <w:b/>
          <w:bCs/>
          <w:sz w:val="24"/>
          <w:szCs w:val="24"/>
          <w:vertAlign w:val="superscript"/>
        </w:rPr>
        <w:t>2 </w:t>
      </w:r>
      <w:r w:rsidRPr="00050BAA">
        <w:rPr>
          <w:rFonts w:ascii="Segoe UI" w:eastAsia="Times New Roman" w:hAnsi="Segoe UI" w:cs="Segoe UI"/>
          <w:sz w:val="24"/>
          <w:szCs w:val="24"/>
        </w:rPr>
        <w:t>It is like precious oil poured on the head,</w:t>
      </w:r>
      <w:r w:rsidRPr="00050BAA">
        <w:rPr>
          <w:rFonts w:ascii="Segoe UI" w:eastAsia="Times New Roman" w:hAnsi="Segoe UI" w:cs="Segoe UI"/>
          <w:sz w:val="24"/>
          <w:szCs w:val="24"/>
        </w:rPr>
        <w:br/>
      </w:r>
      <w:r w:rsidRPr="00050BAA">
        <w:rPr>
          <w:rFonts w:ascii="Courier New" w:eastAsia="Times New Roman" w:hAnsi="Courier New" w:cs="Courier New"/>
          <w:sz w:val="10"/>
          <w:szCs w:val="10"/>
        </w:rPr>
        <w:t>    </w:t>
      </w:r>
      <w:r w:rsidRPr="00050BAA">
        <w:rPr>
          <w:rFonts w:ascii="Segoe UI" w:eastAsia="Times New Roman" w:hAnsi="Segoe UI" w:cs="Segoe UI"/>
          <w:sz w:val="24"/>
          <w:szCs w:val="24"/>
        </w:rPr>
        <w:t>running down on the beard,</w:t>
      </w:r>
      <w:r w:rsidRPr="00050BAA">
        <w:rPr>
          <w:rFonts w:ascii="Segoe UI" w:eastAsia="Times New Roman" w:hAnsi="Segoe UI" w:cs="Segoe UI"/>
          <w:sz w:val="24"/>
          <w:szCs w:val="24"/>
        </w:rPr>
        <w:br/>
        <w:t>running down on Aaron’s beard,</w:t>
      </w:r>
      <w:r w:rsidRPr="00050BAA">
        <w:rPr>
          <w:rFonts w:ascii="Segoe UI" w:eastAsia="Times New Roman" w:hAnsi="Segoe UI" w:cs="Segoe UI"/>
          <w:sz w:val="24"/>
          <w:szCs w:val="24"/>
        </w:rPr>
        <w:br/>
      </w:r>
      <w:r w:rsidRPr="00050BAA">
        <w:rPr>
          <w:rFonts w:ascii="Courier New" w:eastAsia="Times New Roman" w:hAnsi="Courier New" w:cs="Courier New"/>
          <w:sz w:val="10"/>
          <w:szCs w:val="10"/>
        </w:rPr>
        <w:t>    </w:t>
      </w:r>
      <w:r w:rsidRPr="00050BAA">
        <w:rPr>
          <w:rFonts w:ascii="Segoe UI" w:eastAsia="Times New Roman" w:hAnsi="Segoe UI" w:cs="Segoe UI"/>
          <w:sz w:val="24"/>
          <w:szCs w:val="24"/>
        </w:rPr>
        <w:t>down on the collar of his robe.</w:t>
      </w:r>
      <w:r w:rsidRPr="00050BAA">
        <w:rPr>
          <w:rFonts w:ascii="Segoe UI" w:eastAsia="Times New Roman" w:hAnsi="Segoe UI" w:cs="Segoe UI"/>
          <w:sz w:val="24"/>
          <w:szCs w:val="24"/>
        </w:rPr>
        <w:br/>
      </w:r>
      <w:r w:rsidRPr="00050BAA">
        <w:rPr>
          <w:rFonts w:ascii="Segoe UI" w:eastAsia="Times New Roman" w:hAnsi="Segoe UI" w:cs="Segoe UI"/>
          <w:b/>
          <w:bCs/>
          <w:sz w:val="24"/>
          <w:szCs w:val="24"/>
          <w:vertAlign w:val="superscript"/>
        </w:rPr>
        <w:t>3 </w:t>
      </w:r>
      <w:r w:rsidRPr="00050BAA">
        <w:rPr>
          <w:rFonts w:ascii="Segoe UI" w:eastAsia="Times New Roman" w:hAnsi="Segoe UI" w:cs="Segoe UI"/>
          <w:sz w:val="24"/>
          <w:szCs w:val="24"/>
        </w:rPr>
        <w:t>It is as if the dew of Hermon</w:t>
      </w:r>
      <w:r w:rsidRPr="00050BAA">
        <w:rPr>
          <w:rFonts w:ascii="Segoe UI" w:eastAsia="Times New Roman" w:hAnsi="Segoe UI" w:cs="Segoe UI"/>
          <w:sz w:val="24"/>
          <w:szCs w:val="24"/>
        </w:rPr>
        <w:br/>
      </w:r>
      <w:r w:rsidRPr="00050BAA">
        <w:rPr>
          <w:rFonts w:ascii="Courier New" w:eastAsia="Times New Roman" w:hAnsi="Courier New" w:cs="Courier New"/>
          <w:sz w:val="10"/>
          <w:szCs w:val="10"/>
        </w:rPr>
        <w:t>    </w:t>
      </w:r>
      <w:r w:rsidRPr="00050BAA">
        <w:rPr>
          <w:rFonts w:ascii="Segoe UI" w:eastAsia="Times New Roman" w:hAnsi="Segoe UI" w:cs="Segoe UI"/>
          <w:sz w:val="24"/>
          <w:szCs w:val="24"/>
        </w:rPr>
        <w:t>were falling on Mount Zion.</w:t>
      </w:r>
      <w:r w:rsidRPr="00050BAA">
        <w:rPr>
          <w:rFonts w:ascii="Segoe UI" w:eastAsia="Times New Roman" w:hAnsi="Segoe UI" w:cs="Segoe UI"/>
          <w:sz w:val="24"/>
          <w:szCs w:val="24"/>
        </w:rPr>
        <w:br/>
        <w:t>For there the </w:t>
      </w:r>
      <w:r w:rsidRPr="00050BAA">
        <w:rPr>
          <w:rFonts w:ascii="Segoe UI" w:eastAsia="Times New Roman" w:hAnsi="Segoe UI" w:cs="Segoe UI"/>
          <w:smallCaps/>
          <w:sz w:val="24"/>
          <w:szCs w:val="24"/>
        </w:rPr>
        <w:t>Lord</w:t>
      </w:r>
      <w:r w:rsidRPr="00050BAA">
        <w:rPr>
          <w:rFonts w:ascii="Segoe UI" w:eastAsia="Times New Roman" w:hAnsi="Segoe UI" w:cs="Segoe UI"/>
          <w:sz w:val="24"/>
          <w:szCs w:val="24"/>
        </w:rPr>
        <w:t> bestows his blessing,</w:t>
      </w:r>
      <w:r w:rsidRPr="00050BAA">
        <w:rPr>
          <w:rFonts w:ascii="Segoe UI" w:eastAsia="Times New Roman" w:hAnsi="Segoe UI" w:cs="Segoe UI"/>
          <w:sz w:val="24"/>
          <w:szCs w:val="24"/>
        </w:rPr>
        <w:br/>
      </w:r>
      <w:r w:rsidRPr="00050BAA">
        <w:rPr>
          <w:rFonts w:ascii="Courier New" w:eastAsia="Times New Roman" w:hAnsi="Courier New" w:cs="Courier New"/>
          <w:sz w:val="10"/>
          <w:szCs w:val="10"/>
        </w:rPr>
        <w:t>    </w:t>
      </w:r>
      <w:r w:rsidRPr="00050BAA">
        <w:rPr>
          <w:rFonts w:ascii="Segoe UI" w:eastAsia="Times New Roman" w:hAnsi="Segoe UI" w:cs="Segoe UI"/>
          <w:sz w:val="24"/>
          <w:szCs w:val="24"/>
        </w:rPr>
        <w:t>even life forevermore.</w:t>
      </w:r>
    </w:p>
    <w:p w14:paraId="297E084F" w14:textId="60FBE20A" w:rsidR="00050BAA" w:rsidRPr="002652BD" w:rsidRDefault="00CC58AF" w:rsidP="00050BAA">
      <w:pPr>
        <w:shd w:val="clear" w:color="auto" w:fill="FFFFFF"/>
        <w:spacing w:before="300" w:after="150" w:line="240" w:lineRule="auto"/>
        <w:jc w:val="center"/>
        <w:outlineLvl w:val="2"/>
        <w:rPr>
          <w:rFonts w:ascii="Segoe UI" w:eastAsia="Times New Roman" w:hAnsi="Segoe UI" w:cs="Segoe UI"/>
          <w:b/>
          <w:bCs/>
          <w:sz w:val="40"/>
          <w:szCs w:val="40"/>
        </w:rPr>
      </w:pPr>
      <w:r>
        <w:rPr>
          <w:rFonts w:ascii="Segoe UI" w:eastAsia="Times New Roman" w:hAnsi="Segoe UI" w:cs="Segoe UI"/>
          <w:b/>
          <w:bCs/>
          <w:sz w:val="40"/>
          <w:szCs w:val="40"/>
        </w:rPr>
        <w:t>First Epistle</w:t>
      </w:r>
      <w:r w:rsidR="00050BAA" w:rsidRPr="002652BD">
        <w:rPr>
          <w:rFonts w:ascii="Segoe UI" w:eastAsia="Times New Roman" w:hAnsi="Segoe UI" w:cs="Segoe UI"/>
          <w:b/>
          <w:bCs/>
          <w:sz w:val="40"/>
          <w:szCs w:val="40"/>
        </w:rPr>
        <w:t xml:space="preserve"> Reading – Acts 1:12-26</w:t>
      </w:r>
    </w:p>
    <w:p w14:paraId="515178C6" w14:textId="77777777" w:rsidR="00050BAA" w:rsidRPr="00050BAA" w:rsidRDefault="00050BAA" w:rsidP="00050BAA">
      <w:pPr>
        <w:shd w:val="clear" w:color="auto" w:fill="FFFFFF"/>
        <w:spacing w:before="300" w:after="150" w:line="240" w:lineRule="auto"/>
        <w:outlineLvl w:val="2"/>
        <w:rPr>
          <w:rFonts w:ascii="Segoe UI" w:eastAsia="Times New Roman" w:hAnsi="Segoe UI" w:cs="Segoe UI"/>
          <w:b/>
          <w:bCs/>
          <w:sz w:val="27"/>
          <w:szCs w:val="27"/>
        </w:rPr>
      </w:pPr>
      <w:r w:rsidRPr="00050BAA">
        <w:rPr>
          <w:rFonts w:ascii="Segoe UI" w:eastAsia="Times New Roman" w:hAnsi="Segoe UI" w:cs="Segoe UI"/>
          <w:b/>
          <w:bCs/>
          <w:sz w:val="27"/>
          <w:szCs w:val="27"/>
        </w:rPr>
        <w:t>Matthias Chosen to Replace Judas</w:t>
      </w:r>
    </w:p>
    <w:p w14:paraId="3D9330CD" w14:textId="77777777" w:rsidR="00050BAA" w:rsidRPr="00050BAA" w:rsidRDefault="00050BAA" w:rsidP="00050BAA">
      <w:pPr>
        <w:shd w:val="clear" w:color="auto" w:fill="FFFFFF"/>
        <w:spacing w:before="100" w:beforeAutospacing="1" w:after="100" w:afterAutospacing="1" w:line="240" w:lineRule="auto"/>
        <w:rPr>
          <w:rFonts w:ascii="Segoe UI" w:eastAsia="Times New Roman" w:hAnsi="Segoe UI" w:cs="Segoe UI"/>
          <w:sz w:val="24"/>
          <w:szCs w:val="24"/>
        </w:rPr>
      </w:pPr>
      <w:r w:rsidRPr="00050BAA">
        <w:rPr>
          <w:rFonts w:ascii="Segoe UI" w:eastAsia="Times New Roman" w:hAnsi="Segoe UI" w:cs="Segoe UI"/>
          <w:b/>
          <w:bCs/>
          <w:sz w:val="24"/>
          <w:szCs w:val="24"/>
          <w:vertAlign w:val="superscript"/>
        </w:rPr>
        <w:t>12 </w:t>
      </w:r>
      <w:r w:rsidRPr="00050BAA">
        <w:rPr>
          <w:rFonts w:ascii="Segoe UI" w:eastAsia="Times New Roman" w:hAnsi="Segoe UI" w:cs="Segoe UI"/>
          <w:sz w:val="24"/>
          <w:szCs w:val="24"/>
        </w:rPr>
        <w:t>Then the apostles returned to Jerusalem from the hill called the Mount of Olives, a Sabbath day’s walk</w:t>
      </w:r>
      <w:r w:rsidRPr="00050BAA">
        <w:rPr>
          <w:rFonts w:ascii="Segoe UI" w:eastAsia="Times New Roman" w:hAnsi="Segoe UI" w:cs="Segoe UI"/>
          <w:sz w:val="15"/>
          <w:szCs w:val="15"/>
          <w:vertAlign w:val="superscript"/>
        </w:rPr>
        <w:t>[</w:t>
      </w:r>
      <w:hyperlink r:id="rId4" w:anchor="fen-NIV-26936c" w:tooltip="See footnote c" w:history="1">
        <w:r w:rsidRPr="00050BAA">
          <w:rPr>
            <w:rFonts w:ascii="Segoe UI" w:eastAsia="Times New Roman" w:hAnsi="Segoe UI" w:cs="Segoe UI"/>
            <w:sz w:val="15"/>
            <w:szCs w:val="15"/>
            <w:u w:val="single"/>
            <w:vertAlign w:val="superscript"/>
          </w:rPr>
          <w:t>c</w:t>
        </w:r>
      </w:hyperlink>
      <w:r w:rsidRPr="00050BAA">
        <w:rPr>
          <w:rFonts w:ascii="Segoe UI" w:eastAsia="Times New Roman" w:hAnsi="Segoe UI" w:cs="Segoe UI"/>
          <w:sz w:val="15"/>
          <w:szCs w:val="15"/>
          <w:vertAlign w:val="superscript"/>
        </w:rPr>
        <w:t>]</w:t>
      </w:r>
      <w:r w:rsidRPr="00050BAA">
        <w:rPr>
          <w:rFonts w:ascii="Segoe UI" w:eastAsia="Times New Roman" w:hAnsi="Segoe UI" w:cs="Segoe UI"/>
          <w:sz w:val="24"/>
          <w:szCs w:val="24"/>
        </w:rPr>
        <w:t> from the city. </w:t>
      </w:r>
      <w:r w:rsidRPr="00050BAA">
        <w:rPr>
          <w:rFonts w:ascii="Segoe UI" w:eastAsia="Times New Roman" w:hAnsi="Segoe UI" w:cs="Segoe UI"/>
          <w:b/>
          <w:bCs/>
          <w:sz w:val="24"/>
          <w:szCs w:val="24"/>
          <w:vertAlign w:val="superscript"/>
        </w:rPr>
        <w:t>13 </w:t>
      </w:r>
      <w:r w:rsidRPr="00050BAA">
        <w:rPr>
          <w:rFonts w:ascii="Segoe UI" w:eastAsia="Times New Roman" w:hAnsi="Segoe UI" w:cs="Segoe UI"/>
          <w:sz w:val="24"/>
          <w:szCs w:val="24"/>
        </w:rPr>
        <w:t>When they arrived, they went upstairs to the room where they were staying. Those present were Peter, John, James and Andrew; Philip and Thomas, Bartholomew and Matthew; James son of Alphaeus and Simon the Zealot, and Judas son of James. </w:t>
      </w:r>
      <w:r w:rsidRPr="00050BAA">
        <w:rPr>
          <w:rFonts w:ascii="Segoe UI" w:eastAsia="Times New Roman" w:hAnsi="Segoe UI" w:cs="Segoe UI"/>
          <w:b/>
          <w:bCs/>
          <w:sz w:val="24"/>
          <w:szCs w:val="24"/>
          <w:vertAlign w:val="superscript"/>
        </w:rPr>
        <w:t>14 </w:t>
      </w:r>
      <w:r w:rsidRPr="00050BAA">
        <w:rPr>
          <w:rFonts w:ascii="Segoe UI" w:eastAsia="Times New Roman" w:hAnsi="Segoe UI" w:cs="Segoe UI"/>
          <w:sz w:val="24"/>
          <w:szCs w:val="24"/>
        </w:rPr>
        <w:t>They all joined together constantly in prayer, along with the women and Mary the mother of Jesus, and with his brothers.</w:t>
      </w:r>
    </w:p>
    <w:p w14:paraId="52C3FF63" w14:textId="77777777" w:rsidR="00050BAA" w:rsidRPr="00050BAA" w:rsidRDefault="00050BAA" w:rsidP="00050BAA">
      <w:pPr>
        <w:shd w:val="clear" w:color="auto" w:fill="FFFFFF"/>
        <w:spacing w:before="100" w:beforeAutospacing="1" w:after="100" w:afterAutospacing="1" w:line="240" w:lineRule="auto"/>
        <w:rPr>
          <w:rFonts w:ascii="Segoe UI" w:eastAsia="Times New Roman" w:hAnsi="Segoe UI" w:cs="Segoe UI"/>
          <w:sz w:val="24"/>
          <w:szCs w:val="24"/>
        </w:rPr>
      </w:pPr>
      <w:r w:rsidRPr="00050BAA">
        <w:rPr>
          <w:rFonts w:ascii="Segoe UI" w:eastAsia="Times New Roman" w:hAnsi="Segoe UI" w:cs="Segoe UI"/>
          <w:b/>
          <w:bCs/>
          <w:sz w:val="24"/>
          <w:szCs w:val="24"/>
          <w:vertAlign w:val="superscript"/>
        </w:rPr>
        <w:t>15 </w:t>
      </w:r>
      <w:r w:rsidRPr="00050BAA">
        <w:rPr>
          <w:rFonts w:ascii="Segoe UI" w:eastAsia="Times New Roman" w:hAnsi="Segoe UI" w:cs="Segoe UI"/>
          <w:sz w:val="24"/>
          <w:szCs w:val="24"/>
        </w:rPr>
        <w:t>In those days Peter stood up among the believers (a group numbering about a hundred and twenty) </w:t>
      </w:r>
      <w:r w:rsidRPr="00050BAA">
        <w:rPr>
          <w:rFonts w:ascii="Segoe UI" w:eastAsia="Times New Roman" w:hAnsi="Segoe UI" w:cs="Segoe UI"/>
          <w:b/>
          <w:bCs/>
          <w:sz w:val="24"/>
          <w:szCs w:val="24"/>
          <w:vertAlign w:val="superscript"/>
        </w:rPr>
        <w:t>16 </w:t>
      </w:r>
      <w:r w:rsidRPr="00050BAA">
        <w:rPr>
          <w:rFonts w:ascii="Segoe UI" w:eastAsia="Times New Roman" w:hAnsi="Segoe UI" w:cs="Segoe UI"/>
          <w:sz w:val="24"/>
          <w:szCs w:val="24"/>
        </w:rPr>
        <w:t>and said, “Brothers and sisters,</w:t>
      </w:r>
      <w:r w:rsidRPr="00050BAA">
        <w:rPr>
          <w:rFonts w:ascii="Segoe UI" w:eastAsia="Times New Roman" w:hAnsi="Segoe UI" w:cs="Segoe UI"/>
          <w:sz w:val="15"/>
          <w:szCs w:val="15"/>
          <w:vertAlign w:val="superscript"/>
        </w:rPr>
        <w:t>[</w:t>
      </w:r>
      <w:hyperlink r:id="rId5" w:anchor="fen-NIV-26940d" w:tooltip="See footnote d" w:history="1">
        <w:r w:rsidRPr="00050BAA">
          <w:rPr>
            <w:rFonts w:ascii="Segoe UI" w:eastAsia="Times New Roman" w:hAnsi="Segoe UI" w:cs="Segoe UI"/>
            <w:sz w:val="15"/>
            <w:szCs w:val="15"/>
            <w:u w:val="single"/>
            <w:vertAlign w:val="superscript"/>
          </w:rPr>
          <w:t>d</w:t>
        </w:r>
      </w:hyperlink>
      <w:r w:rsidRPr="00050BAA">
        <w:rPr>
          <w:rFonts w:ascii="Segoe UI" w:eastAsia="Times New Roman" w:hAnsi="Segoe UI" w:cs="Segoe UI"/>
          <w:sz w:val="15"/>
          <w:szCs w:val="15"/>
          <w:vertAlign w:val="superscript"/>
        </w:rPr>
        <w:t>]</w:t>
      </w:r>
      <w:r w:rsidRPr="00050BAA">
        <w:rPr>
          <w:rFonts w:ascii="Segoe UI" w:eastAsia="Times New Roman" w:hAnsi="Segoe UI" w:cs="Segoe UI"/>
          <w:sz w:val="24"/>
          <w:szCs w:val="24"/>
        </w:rPr>
        <w:t> the Scripture had to be fulfilled in which the Holy Spirit spoke long ago through David concerning Judas, who served as guide for those who arrested Jesus. </w:t>
      </w:r>
      <w:r w:rsidRPr="00050BAA">
        <w:rPr>
          <w:rFonts w:ascii="Segoe UI" w:eastAsia="Times New Roman" w:hAnsi="Segoe UI" w:cs="Segoe UI"/>
          <w:b/>
          <w:bCs/>
          <w:sz w:val="24"/>
          <w:szCs w:val="24"/>
          <w:vertAlign w:val="superscript"/>
        </w:rPr>
        <w:t>17 </w:t>
      </w:r>
      <w:r w:rsidRPr="00050BAA">
        <w:rPr>
          <w:rFonts w:ascii="Segoe UI" w:eastAsia="Times New Roman" w:hAnsi="Segoe UI" w:cs="Segoe UI"/>
          <w:sz w:val="24"/>
          <w:szCs w:val="24"/>
        </w:rPr>
        <w:t>He was one of our number and shared in our ministry.”</w:t>
      </w:r>
    </w:p>
    <w:p w14:paraId="41DB8B34" w14:textId="77777777" w:rsidR="002B67E2" w:rsidRPr="002652BD" w:rsidRDefault="002B67E2" w:rsidP="002B67E2">
      <w:pPr>
        <w:pStyle w:val="NormalWeb"/>
        <w:shd w:val="clear" w:color="auto" w:fill="FFFFFF"/>
        <w:rPr>
          <w:rFonts w:ascii="Segoe UI" w:hAnsi="Segoe UI" w:cs="Segoe UI"/>
        </w:rPr>
      </w:pPr>
      <w:r w:rsidRPr="002652BD">
        <w:rPr>
          <w:rStyle w:val="text"/>
          <w:rFonts w:ascii="Segoe UI" w:hAnsi="Segoe UI" w:cs="Segoe UI"/>
          <w:b/>
          <w:bCs/>
          <w:vertAlign w:val="superscript"/>
        </w:rPr>
        <w:t>18 </w:t>
      </w:r>
      <w:r w:rsidRPr="002652BD">
        <w:rPr>
          <w:rStyle w:val="text"/>
          <w:rFonts w:ascii="Segoe UI" w:hAnsi="Segoe UI" w:cs="Segoe UI"/>
        </w:rPr>
        <w:t>(With the payment he received for his wickedness, Judas bought a field; there he fell headlong, his body burst open and all his intestines spilled out.</w:t>
      </w:r>
      <w:r w:rsidRPr="002652BD">
        <w:rPr>
          <w:rFonts w:ascii="Segoe UI" w:hAnsi="Segoe UI" w:cs="Segoe UI"/>
        </w:rPr>
        <w:t> </w:t>
      </w:r>
      <w:r w:rsidRPr="002652BD">
        <w:rPr>
          <w:rStyle w:val="text"/>
          <w:rFonts w:ascii="Segoe UI" w:hAnsi="Segoe UI" w:cs="Segoe UI"/>
          <w:b/>
          <w:bCs/>
          <w:vertAlign w:val="superscript"/>
        </w:rPr>
        <w:t>19 </w:t>
      </w:r>
      <w:r w:rsidRPr="002652BD">
        <w:rPr>
          <w:rStyle w:val="text"/>
          <w:rFonts w:ascii="Segoe UI" w:hAnsi="Segoe UI" w:cs="Segoe UI"/>
        </w:rPr>
        <w:t>Everyone in Jerusalem heard about this, so they called that field in their language Akeldama, that is, Field of Blood.)</w:t>
      </w:r>
    </w:p>
    <w:p w14:paraId="1E782C33" w14:textId="77777777" w:rsidR="002B67E2" w:rsidRPr="002652BD" w:rsidRDefault="002B67E2" w:rsidP="002B67E2">
      <w:pPr>
        <w:pStyle w:val="NormalWeb"/>
        <w:shd w:val="clear" w:color="auto" w:fill="FFFFFF"/>
        <w:rPr>
          <w:rFonts w:ascii="Segoe UI" w:hAnsi="Segoe UI" w:cs="Segoe UI"/>
        </w:rPr>
      </w:pPr>
      <w:r w:rsidRPr="002652BD">
        <w:rPr>
          <w:rStyle w:val="text"/>
          <w:rFonts w:ascii="Segoe UI" w:hAnsi="Segoe UI" w:cs="Segoe UI"/>
          <w:b/>
          <w:bCs/>
          <w:vertAlign w:val="superscript"/>
        </w:rPr>
        <w:t>20 </w:t>
      </w:r>
      <w:r w:rsidRPr="002652BD">
        <w:rPr>
          <w:rStyle w:val="text"/>
          <w:rFonts w:ascii="Segoe UI" w:hAnsi="Segoe UI" w:cs="Segoe UI"/>
        </w:rPr>
        <w:t>“For,” said Peter, “it is written in the Book of Psalms:</w:t>
      </w:r>
    </w:p>
    <w:p w14:paraId="03445FFF" w14:textId="77777777" w:rsidR="002B67E2" w:rsidRPr="002652BD" w:rsidRDefault="002B67E2" w:rsidP="002B67E2">
      <w:pPr>
        <w:pStyle w:val="line"/>
        <w:shd w:val="clear" w:color="auto" w:fill="FFFFFF"/>
        <w:spacing w:before="0" w:beforeAutospacing="0" w:after="0" w:afterAutospacing="0"/>
        <w:rPr>
          <w:rFonts w:ascii="Segoe UI" w:hAnsi="Segoe UI" w:cs="Segoe UI"/>
        </w:rPr>
      </w:pPr>
      <w:r w:rsidRPr="002652BD">
        <w:rPr>
          <w:rStyle w:val="text"/>
          <w:rFonts w:ascii="Segoe UI" w:hAnsi="Segoe UI" w:cs="Segoe UI"/>
        </w:rPr>
        <w:t>“‘May his place be deserted;</w:t>
      </w:r>
      <w:r w:rsidRPr="002652BD">
        <w:rPr>
          <w:rFonts w:ascii="Segoe UI" w:hAnsi="Segoe UI" w:cs="Segoe UI"/>
        </w:rPr>
        <w:br/>
      </w:r>
      <w:r w:rsidRPr="002652BD">
        <w:rPr>
          <w:rStyle w:val="indent-1-breaks"/>
          <w:rFonts w:ascii="Courier New" w:hAnsi="Courier New" w:cs="Courier New"/>
          <w:sz w:val="10"/>
          <w:szCs w:val="10"/>
        </w:rPr>
        <w:t>    </w:t>
      </w:r>
      <w:r w:rsidRPr="002652BD">
        <w:rPr>
          <w:rStyle w:val="text"/>
          <w:rFonts w:ascii="Segoe UI" w:hAnsi="Segoe UI" w:cs="Segoe UI"/>
        </w:rPr>
        <w:t>let there be no one to dwell in it,’</w:t>
      </w:r>
      <w:r w:rsidRPr="002652BD">
        <w:rPr>
          <w:rStyle w:val="text"/>
          <w:rFonts w:ascii="Segoe UI" w:hAnsi="Segoe UI" w:cs="Segoe UI"/>
          <w:sz w:val="15"/>
          <w:szCs w:val="15"/>
          <w:vertAlign w:val="superscript"/>
        </w:rPr>
        <w:t>[</w:t>
      </w:r>
      <w:hyperlink r:id="rId6" w:anchor="fen-NIV-26944e" w:tooltip="See footnote e" w:history="1">
        <w:r w:rsidRPr="002652BD">
          <w:rPr>
            <w:rStyle w:val="Hyperlink"/>
            <w:rFonts w:ascii="Segoe UI" w:hAnsi="Segoe UI" w:cs="Segoe UI"/>
            <w:color w:val="auto"/>
            <w:sz w:val="15"/>
            <w:szCs w:val="15"/>
            <w:vertAlign w:val="superscript"/>
          </w:rPr>
          <w:t>e</w:t>
        </w:r>
      </w:hyperlink>
      <w:r w:rsidRPr="002652BD">
        <w:rPr>
          <w:rStyle w:val="text"/>
          <w:rFonts w:ascii="Segoe UI" w:hAnsi="Segoe UI" w:cs="Segoe UI"/>
          <w:sz w:val="15"/>
          <w:szCs w:val="15"/>
          <w:vertAlign w:val="superscript"/>
        </w:rPr>
        <w:t>]</w:t>
      </w:r>
    </w:p>
    <w:p w14:paraId="71236757" w14:textId="77777777" w:rsidR="002B67E2" w:rsidRPr="002652BD" w:rsidRDefault="002B67E2" w:rsidP="002B67E2">
      <w:pPr>
        <w:pStyle w:val="first-line-none"/>
        <w:shd w:val="clear" w:color="auto" w:fill="FFFFFF"/>
        <w:spacing w:before="0" w:beforeAutospacing="0"/>
        <w:rPr>
          <w:rFonts w:ascii="Segoe UI" w:hAnsi="Segoe UI" w:cs="Segoe UI"/>
        </w:rPr>
      </w:pPr>
      <w:r w:rsidRPr="002652BD">
        <w:rPr>
          <w:rStyle w:val="text"/>
          <w:rFonts w:ascii="Segoe UI" w:hAnsi="Segoe UI" w:cs="Segoe UI"/>
        </w:rPr>
        <w:t>and,</w:t>
      </w:r>
    </w:p>
    <w:p w14:paraId="76406D2A" w14:textId="77777777" w:rsidR="002B67E2" w:rsidRPr="002652BD" w:rsidRDefault="002B67E2" w:rsidP="002B67E2">
      <w:pPr>
        <w:pStyle w:val="line"/>
        <w:shd w:val="clear" w:color="auto" w:fill="FFFFFF"/>
        <w:spacing w:before="0" w:beforeAutospacing="0" w:after="0" w:afterAutospacing="0"/>
        <w:rPr>
          <w:rFonts w:ascii="Segoe UI" w:hAnsi="Segoe UI" w:cs="Segoe UI"/>
        </w:rPr>
      </w:pPr>
      <w:r w:rsidRPr="002652BD">
        <w:rPr>
          <w:rStyle w:val="text"/>
          <w:rFonts w:ascii="Segoe UI" w:hAnsi="Segoe UI" w:cs="Segoe UI"/>
        </w:rPr>
        <w:t>“‘May another take his place of leadership.’</w:t>
      </w:r>
      <w:r w:rsidRPr="002652BD">
        <w:rPr>
          <w:rStyle w:val="text"/>
          <w:rFonts w:ascii="Segoe UI" w:hAnsi="Segoe UI" w:cs="Segoe UI"/>
          <w:sz w:val="15"/>
          <w:szCs w:val="15"/>
          <w:vertAlign w:val="superscript"/>
        </w:rPr>
        <w:t>[</w:t>
      </w:r>
      <w:hyperlink r:id="rId7" w:anchor="fen-NIV-26944f" w:tooltip="See footnote f" w:history="1">
        <w:r w:rsidRPr="002652BD">
          <w:rPr>
            <w:rStyle w:val="Hyperlink"/>
            <w:rFonts w:ascii="Segoe UI" w:hAnsi="Segoe UI" w:cs="Segoe UI"/>
            <w:color w:val="auto"/>
            <w:sz w:val="15"/>
            <w:szCs w:val="15"/>
            <w:vertAlign w:val="superscript"/>
          </w:rPr>
          <w:t>f</w:t>
        </w:r>
      </w:hyperlink>
      <w:r w:rsidRPr="002652BD">
        <w:rPr>
          <w:rStyle w:val="text"/>
          <w:rFonts w:ascii="Segoe UI" w:hAnsi="Segoe UI" w:cs="Segoe UI"/>
          <w:sz w:val="15"/>
          <w:szCs w:val="15"/>
          <w:vertAlign w:val="superscript"/>
        </w:rPr>
        <w:t>]</w:t>
      </w:r>
    </w:p>
    <w:p w14:paraId="20A8DF11" w14:textId="77777777" w:rsidR="002B67E2" w:rsidRPr="002652BD" w:rsidRDefault="002B67E2" w:rsidP="002B67E2">
      <w:pPr>
        <w:pStyle w:val="first-line-none"/>
        <w:shd w:val="clear" w:color="auto" w:fill="FFFFFF"/>
        <w:spacing w:before="0" w:beforeAutospacing="0"/>
        <w:rPr>
          <w:rFonts w:ascii="Segoe UI" w:hAnsi="Segoe UI" w:cs="Segoe UI"/>
        </w:rPr>
      </w:pPr>
      <w:r w:rsidRPr="002652BD">
        <w:rPr>
          <w:rStyle w:val="text"/>
          <w:rFonts w:ascii="Segoe UI" w:hAnsi="Segoe UI" w:cs="Segoe UI"/>
          <w:b/>
          <w:bCs/>
          <w:vertAlign w:val="superscript"/>
        </w:rPr>
        <w:lastRenderedPageBreak/>
        <w:t>21 </w:t>
      </w:r>
      <w:r w:rsidRPr="002652BD">
        <w:rPr>
          <w:rStyle w:val="text"/>
          <w:rFonts w:ascii="Segoe UI" w:hAnsi="Segoe UI" w:cs="Segoe UI"/>
        </w:rPr>
        <w:t>Therefore it is necessary to choose one of the men who have been with us the whole time the Lord Jesus was living among us,</w:t>
      </w:r>
      <w:r w:rsidRPr="002652BD">
        <w:rPr>
          <w:rFonts w:ascii="Segoe UI" w:hAnsi="Segoe UI" w:cs="Segoe UI"/>
        </w:rPr>
        <w:t> </w:t>
      </w:r>
      <w:r w:rsidRPr="002652BD">
        <w:rPr>
          <w:rStyle w:val="text"/>
          <w:rFonts w:ascii="Segoe UI" w:hAnsi="Segoe UI" w:cs="Segoe UI"/>
          <w:b/>
          <w:bCs/>
          <w:vertAlign w:val="superscript"/>
        </w:rPr>
        <w:t>22 </w:t>
      </w:r>
      <w:r w:rsidRPr="002652BD">
        <w:rPr>
          <w:rStyle w:val="text"/>
          <w:rFonts w:ascii="Segoe UI" w:hAnsi="Segoe UI" w:cs="Segoe UI"/>
        </w:rPr>
        <w:t>beginning from John’s baptism to the time when Jesus was taken up from us. For one of these must become a witness with us of his resurrection.”</w:t>
      </w:r>
    </w:p>
    <w:p w14:paraId="09825DEE" w14:textId="77777777" w:rsidR="002B67E2" w:rsidRPr="002652BD" w:rsidRDefault="002B67E2" w:rsidP="002B67E2">
      <w:pPr>
        <w:pStyle w:val="NormalWeb"/>
        <w:shd w:val="clear" w:color="auto" w:fill="FFFFFF"/>
        <w:rPr>
          <w:rFonts w:ascii="Segoe UI" w:hAnsi="Segoe UI" w:cs="Segoe UI"/>
        </w:rPr>
      </w:pPr>
      <w:r w:rsidRPr="002652BD">
        <w:rPr>
          <w:rStyle w:val="text"/>
          <w:rFonts w:ascii="Segoe UI" w:hAnsi="Segoe UI" w:cs="Segoe UI"/>
          <w:b/>
          <w:bCs/>
          <w:vertAlign w:val="superscript"/>
        </w:rPr>
        <w:t>23 </w:t>
      </w:r>
      <w:r w:rsidRPr="002652BD">
        <w:rPr>
          <w:rStyle w:val="text"/>
          <w:rFonts w:ascii="Segoe UI" w:hAnsi="Segoe UI" w:cs="Segoe UI"/>
        </w:rPr>
        <w:t>So they nominated two men: Joseph called Barsabbas (also known as Justus) and Matthias.</w:t>
      </w:r>
      <w:r w:rsidRPr="002652BD">
        <w:rPr>
          <w:rFonts w:ascii="Segoe UI" w:hAnsi="Segoe UI" w:cs="Segoe UI"/>
        </w:rPr>
        <w:t> </w:t>
      </w:r>
      <w:r w:rsidRPr="002652BD">
        <w:rPr>
          <w:rStyle w:val="text"/>
          <w:rFonts w:ascii="Segoe UI" w:hAnsi="Segoe UI" w:cs="Segoe UI"/>
          <w:b/>
          <w:bCs/>
          <w:vertAlign w:val="superscript"/>
        </w:rPr>
        <w:t>24 </w:t>
      </w:r>
      <w:r w:rsidRPr="002652BD">
        <w:rPr>
          <w:rStyle w:val="text"/>
          <w:rFonts w:ascii="Segoe UI" w:hAnsi="Segoe UI" w:cs="Segoe UI"/>
        </w:rPr>
        <w:t>Then they prayed, “Lord, you know everyone’s heart. Show us which of these two you have chosen</w:t>
      </w:r>
      <w:r w:rsidRPr="002652BD">
        <w:rPr>
          <w:rFonts w:ascii="Segoe UI" w:hAnsi="Segoe UI" w:cs="Segoe UI"/>
        </w:rPr>
        <w:t> </w:t>
      </w:r>
      <w:r w:rsidRPr="002652BD">
        <w:rPr>
          <w:rStyle w:val="text"/>
          <w:rFonts w:ascii="Segoe UI" w:hAnsi="Segoe UI" w:cs="Segoe UI"/>
          <w:b/>
          <w:bCs/>
          <w:vertAlign w:val="superscript"/>
        </w:rPr>
        <w:t>25 </w:t>
      </w:r>
      <w:r w:rsidRPr="002652BD">
        <w:rPr>
          <w:rStyle w:val="text"/>
          <w:rFonts w:ascii="Segoe UI" w:hAnsi="Segoe UI" w:cs="Segoe UI"/>
        </w:rPr>
        <w:t>to take over this apostolic ministry, which Judas left to go where he belongs.”</w:t>
      </w:r>
      <w:r w:rsidRPr="002652BD">
        <w:rPr>
          <w:rFonts w:ascii="Segoe UI" w:hAnsi="Segoe UI" w:cs="Segoe UI"/>
        </w:rPr>
        <w:t> </w:t>
      </w:r>
      <w:r w:rsidRPr="002652BD">
        <w:rPr>
          <w:rStyle w:val="text"/>
          <w:rFonts w:ascii="Segoe UI" w:hAnsi="Segoe UI" w:cs="Segoe UI"/>
          <w:b/>
          <w:bCs/>
          <w:vertAlign w:val="superscript"/>
        </w:rPr>
        <w:t>26 </w:t>
      </w:r>
      <w:r w:rsidRPr="002652BD">
        <w:rPr>
          <w:rStyle w:val="text"/>
          <w:rFonts w:ascii="Segoe UI" w:hAnsi="Segoe UI" w:cs="Segoe UI"/>
        </w:rPr>
        <w:t>Then they cast lots, and the lot fell to Matthias; so he was added to the eleven apostles.</w:t>
      </w:r>
    </w:p>
    <w:p w14:paraId="660BEDCB" w14:textId="738A4479" w:rsidR="00EE4C0B" w:rsidRDefault="00CC58AF" w:rsidP="00A975AE">
      <w:pPr>
        <w:spacing w:after="0" w:line="240" w:lineRule="auto"/>
        <w:jc w:val="center"/>
        <w:outlineLvl w:val="0"/>
        <w:rPr>
          <w:rFonts w:ascii="Segoe UI" w:eastAsia="Times New Roman" w:hAnsi="Segoe UI" w:cs="Segoe UI"/>
          <w:b/>
          <w:bCs/>
          <w:kern w:val="36"/>
          <w:sz w:val="40"/>
          <w:szCs w:val="40"/>
        </w:rPr>
      </w:pPr>
      <w:r>
        <w:rPr>
          <w:rFonts w:ascii="Segoe UI" w:eastAsia="Times New Roman" w:hAnsi="Segoe UI" w:cs="Segoe UI"/>
          <w:b/>
          <w:bCs/>
          <w:kern w:val="36"/>
          <w:sz w:val="40"/>
          <w:szCs w:val="40"/>
        </w:rPr>
        <w:t>Second</w:t>
      </w:r>
      <w:r w:rsidR="00A84468">
        <w:rPr>
          <w:rFonts w:ascii="Segoe UI" w:eastAsia="Times New Roman" w:hAnsi="Segoe UI" w:cs="Segoe UI"/>
          <w:b/>
          <w:bCs/>
          <w:kern w:val="36"/>
          <w:sz w:val="40"/>
          <w:szCs w:val="40"/>
        </w:rPr>
        <w:t xml:space="preserve"> </w:t>
      </w:r>
      <w:r w:rsidR="00B45460" w:rsidRPr="002652BD">
        <w:rPr>
          <w:rFonts w:ascii="Segoe UI" w:eastAsia="Times New Roman" w:hAnsi="Segoe UI" w:cs="Segoe UI"/>
          <w:b/>
          <w:bCs/>
          <w:kern w:val="36"/>
          <w:sz w:val="40"/>
          <w:szCs w:val="40"/>
        </w:rPr>
        <w:t>Epistle</w:t>
      </w:r>
      <w:r w:rsidR="00A975AE" w:rsidRPr="002652BD">
        <w:rPr>
          <w:rFonts w:ascii="Segoe UI" w:eastAsia="Times New Roman" w:hAnsi="Segoe UI" w:cs="Segoe UI"/>
          <w:b/>
          <w:bCs/>
          <w:kern w:val="36"/>
          <w:sz w:val="40"/>
          <w:szCs w:val="40"/>
        </w:rPr>
        <w:t xml:space="preserve"> Reading - </w:t>
      </w:r>
      <w:r w:rsidR="00EE4C0B" w:rsidRPr="00EE4C0B">
        <w:rPr>
          <w:rFonts w:ascii="Segoe UI" w:eastAsia="Times New Roman" w:hAnsi="Segoe UI" w:cs="Segoe UI"/>
          <w:b/>
          <w:bCs/>
          <w:kern w:val="36"/>
          <w:sz w:val="40"/>
          <w:szCs w:val="40"/>
        </w:rPr>
        <w:t>Revelation 22</w:t>
      </w:r>
      <w:r w:rsidR="00A975AE" w:rsidRPr="002652BD">
        <w:rPr>
          <w:rFonts w:ascii="Segoe UI" w:eastAsia="Times New Roman" w:hAnsi="Segoe UI" w:cs="Segoe UI"/>
          <w:b/>
          <w:bCs/>
          <w:kern w:val="36"/>
          <w:sz w:val="40"/>
          <w:szCs w:val="40"/>
        </w:rPr>
        <w:t>:1-</w:t>
      </w:r>
      <w:r w:rsidR="00EA23D7">
        <w:rPr>
          <w:rFonts w:ascii="Segoe UI" w:eastAsia="Times New Roman" w:hAnsi="Segoe UI" w:cs="Segoe UI"/>
          <w:b/>
          <w:bCs/>
          <w:kern w:val="36"/>
          <w:sz w:val="40"/>
          <w:szCs w:val="40"/>
        </w:rPr>
        <w:t>6 &amp; 12-</w:t>
      </w:r>
      <w:r w:rsidR="00A975AE" w:rsidRPr="002652BD">
        <w:rPr>
          <w:rFonts w:ascii="Segoe UI" w:eastAsia="Times New Roman" w:hAnsi="Segoe UI" w:cs="Segoe UI"/>
          <w:b/>
          <w:bCs/>
          <w:kern w:val="36"/>
          <w:sz w:val="40"/>
          <w:szCs w:val="40"/>
        </w:rPr>
        <w:t>20</w:t>
      </w:r>
    </w:p>
    <w:p w14:paraId="72AE6FD1" w14:textId="77777777" w:rsidR="00EE4C0B" w:rsidRPr="00EE4C0B" w:rsidRDefault="00EE4C0B" w:rsidP="00EE4C0B">
      <w:pPr>
        <w:spacing w:after="150" w:line="408" w:lineRule="atLeast"/>
        <w:outlineLvl w:val="2"/>
        <w:rPr>
          <w:rFonts w:ascii="Segoe UI" w:eastAsia="Times New Roman" w:hAnsi="Segoe UI" w:cs="Segoe UI"/>
          <w:b/>
          <w:bCs/>
          <w:sz w:val="27"/>
          <w:szCs w:val="27"/>
        </w:rPr>
      </w:pPr>
      <w:r w:rsidRPr="00EE4C0B">
        <w:rPr>
          <w:rFonts w:ascii="Segoe UI" w:eastAsia="Times New Roman" w:hAnsi="Segoe UI" w:cs="Segoe UI"/>
          <w:b/>
          <w:bCs/>
          <w:sz w:val="27"/>
          <w:szCs w:val="27"/>
        </w:rPr>
        <w:t>Eden Restored</w:t>
      </w:r>
    </w:p>
    <w:p w14:paraId="2904946C" w14:textId="77777777" w:rsidR="00EE4C0B" w:rsidRPr="00EE4C0B" w:rsidRDefault="00EE4C0B" w:rsidP="00EE4C0B">
      <w:pPr>
        <w:spacing w:before="100" w:beforeAutospacing="1" w:after="100" w:afterAutospacing="1" w:line="408" w:lineRule="atLeast"/>
        <w:rPr>
          <w:rFonts w:ascii="Segoe UI" w:eastAsia="Times New Roman" w:hAnsi="Segoe UI" w:cs="Segoe UI"/>
          <w:sz w:val="24"/>
          <w:szCs w:val="24"/>
        </w:rPr>
      </w:pPr>
      <w:r w:rsidRPr="00EE4C0B">
        <w:rPr>
          <w:rFonts w:ascii="Segoe UI" w:eastAsia="Times New Roman" w:hAnsi="Segoe UI" w:cs="Segoe UI"/>
          <w:b/>
          <w:bCs/>
          <w:sz w:val="24"/>
          <w:szCs w:val="24"/>
        </w:rPr>
        <w:t>22 </w:t>
      </w:r>
      <w:r w:rsidRPr="00EE4C0B">
        <w:rPr>
          <w:rFonts w:ascii="Segoe UI" w:eastAsia="Times New Roman" w:hAnsi="Segoe UI" w:cs="Segoe UI"/>
          <w:sz w:val="24"/>
          <w:szCs w:val="24"/>
        </w:rPr>
        <w:t>Then the angel showed me the river of the water of life, as clear as crystal, flowing from the throne of God and of the Lamb </w:t>
      </w:r>
      <w:r w:rsidRPr="00EE4C0B">
        <w:rPr>
          <w:rFonts w:ascii="Segoe UI" w:eastAsia="Times New Roman" w:hAnsi="Segoe UI" w:cs="Segoe UI"/>
          <w:b/>
          <w:bCs/>
          <w:sz w:val="24"/>
          <w:szCs w:val="24"/>
          <w:vertAlign w:val="superscript"/>
        </w:rPr>
        <w:t>2 </w:t>
      </w:r>
      <w:r w:rsidRPr="00EE4C0B">
        <w:rPr>
          <w:rFonts w:ascii="Segoe UI" w:eastAsia="Times New Roman" w:hAnsi="Segoe UI" w:cs="Segoe UI"/>
          <w:sz w:val="24"/>
          <w:szCs w:val="24"/>
        </w:rPr>
        <w:t>down the middle of the great street of the city. On each side of the river stood the tree of life, bearing twelve crops of fruit, yielding its fruit every month. And the leaves of the tree are for the healing of the nations. </w:t>
      </w:r>
      <w:r w:rsidRPr="00EE4C0B">
        <w:rPr>
          <w:rFonts w:ascii="Segoe UI" w:eastAsia="Times New Roman" w:hAnsi="Segoe UI" w:cs="Segoe UI"/>
          <w:b/>
          <w:bCs/>
          <w:sz w:val="24"/>
          <w:szCs w:val="24"/>
          <w:vertAlign w:val="superscript"/>
        </w:rPr>
        <w:t>3 </w:t>
      </w:r>
      <w:r w:rsidRPr="00EE4C0B">
        <w:rPr>
          <w:rFonts w:ascii="Segoe UI" w:eastAsia="Times New Roman" w:hAnsi="Segoe UI" w:cs="Segoe UI"/>
          <w:sz w:val="24"/>
          <w:szCs w:val="24"/>
        </w:rPr>
        <w:t>No longer will there be any curse. The throne of God and of the Lamb will be in the city, and his servants will serve him. </w:t>
      </w:r>
      <w:r w:rsidRPr="00EE4C0B">
        <w:rPr>
          <w:rFonts w:ascii="Segoe UI" w:eastAsia="Times New Roman" w:hAnsi="Segoe UI" w:cs="Segoe UI"/>
          <w:b/>
          <w:bCs/>
          <w:sz w:val="24"/>
          <w:szCs w:val="24"/>
          <w:vertAlign w:val="superscript"/>
        </w:rPr>
        <w:t>4 </w:t>
      </w:r>
      <w:r w:rsidRPr="00EE4C0B">
        <w:rPr>
          <w:rFonts w:ascii="Segoe UI" w:eastAsia="Times New Roman" w:hAnsi="Segoe UI" w:cs="Segoe UI"/>
          <w:sz w:val="24"/>
          <w:szCs w:val="24"/>
        </w:rPr>
        <w:t>They will see his face, and his name will be on their foreheads. </w:t>
      </w:r>
      <w:r w:rsidRPr="00EE4C0B">
        <w:rPr>
          <w:rFonts w:ascii="Segoe UI" w:eastAsia="Times New Roman" w:hAnsi="Segoe UI" w:cs="Segoe UI"/>
          <w:b/>
          <w:bCs/>
          <w:sz w:val="24"/>
          <w:szCs w:val="24"/>
          <w:vertAlign w:val="superscript"/>
        </w:rPr>
        <w:t>5 </w:t>
      </w:r>
      <w:r w:rsidRPr="00EE4C0B">
        <w:rPr>
          <w:rFonts w:ascii="Segoe UI" w:eastAsia="Times New Roman" w:hAnsi="Segoe UI" w:cs="Segoe UI"/>
          <w:sz w:val="24"/>
          <w:szCs w:val="24"/>
        </w:rPr>
        <w:t>There will be no more night. They will not need the light of a lamp or the light of the sun, for the Lord God will give them light. And they will reign for ever and ever.</w:t>
      </w:r>
    </w:p>
    <w:p w14:paraId="2FBEB180" w14:textId="77777777" w:rsidR="00EE4C0B" w:rsidRPr="00EE4C0B" w:rsidRDefault="00EE4C0B" w:rsidP="00EE4C0B">
      <w:pPr>
        <w:spacing w:before="300" w:after="150" w:line="408" w:lineRule="atLeast"/>
        <w:outlineLvl w:val="2"/>
        <w:rPr>
          <w:rFonts w:ascii="Segoe UI" w:eastAsia="Times New Roman" w:hAnsi="Segoe UI" w:cs="Segoe UI"/>
          <w:b/>
          <w:bCs/>
          <w:sz w:val="27"/>
          <w:szCs w:val="27"/>
        </w:rPr>
      </w:pPr>
      <w:r w:rsidRPr="00EE4C0B">
        <w:rPr>
          <w:rFonts w:ascii="Segoe UI" w:eastAsia="Times New Roman" w:hAnsi="Segoe UI" w:cs="Segoe UI"/>
          <w:b/>
          <w:bCs/>
          <w:sz w:val="27"/>
          <w:szCs w:val="27"/>
        </w:rPr>
        <w:t>John and the Angel</w:t>
      </w:r>
    </w:p>
    <w:p w14:paraId="41AC532B" w14:textId="77777777" w:rsidR="00EE4C0B" w:rsidRPr="00EE4C0B" w:rsidRDefault="00EE4C0B" w:rsidP="00EE4C0B">
      <w:pPr>
        <w:spacing w:before="100" w:beforeAutospacing="1" w:after="100" w:afterAutospacing="1" w:line="408" w:lineRule="atLeast"/>
        <w:rPr>
          <w:rFonts w:ascii="Segoe UI" w:eastAsia="Times New Roman" w:hAnsi="Segoe UI" w:cs="Segoe UI"/>
          <w:sz w:val="24"/>
          <w:szCs w:val="24"/>
        </w:rPr>
      </w:pPr>
      <w:r w:rsidRPr="00EE4C0B">
        <w:rPr>
          <w:rFonts w:ascii="Segoe UI" w:eastAsia="Times New Roman" w:hAnsi="Segoe UI" w:cs="Segoe UI"/>
          <w:b/>
          <w:bCs/>
          <w:sz w:val="24"/>
          <w:szCs w:val="24"/>
          <w:vertAlign w:val="superscript"/>
        </w:rPr>
        <w:t>6 </w:t>
      </w:r>
      <w:r w:rsidRPr="00EE4C0B">
        <w:rPr>
          <w:rFonts w:ascii="Segoe UI" w:eastAsia="Times New Roman" w:hAnsi="Segoe UI" w:cs="Segoe UI"/>
          <w:sz w:val="24"/>
          <w:szCs w:val="24"/>
        </w:rPr>
        <w:t>The angel said to me, “These words are trustworthy and true. The Lord, the God who inspires the prophets, sent his angel to show his servants the things that must soon take place.”</w:t>
      </w:r>
    </w:p>
    <w:p w14:paraId="52839607" w14:textId="77777777" w:rsidR="00EE4C0B" w:rsidRPr="00EE4C0B" w:rsidRDefault="00EE4C0B" w:rsidP="00EE4C0B">
      <w:pPr>
        <w:spacing w:before="300" w:after="150" w:line="408" w:lineRule="atLeast"/>
        <w:outlineLvl w:val="2"/>
        <w:rPr>
          <w:rFonts w:ascii="Segoe UI" w:eastAsia="Times New Roman" w:hAnsi="Segoe UI" w:cs="Segoe UI"/>
          <w:b/>
          <w:bCs/>
          <w:sz w:val="27"/>
          <w:szCs w:val="27"/>
        </w:rPr>
      </w:pPr>
      <w:r w:rsidRPr="00EE4C0B">
        <w:rPr>
          <w:rFonts w:ascii="Segoe UI" w:eastAsia="Times New Roman" w:hAnsi="Segoe UI" w:cs="Segoe UI"/>
          <w:b/>
          <w:bCs/>
          <w:sz w:val="27"/>
          <w:szCs w:val="27"/>
        </w:rPr>
        <w:t>Epilogue: Invitation and Warning</w:t>
      </w:r>
    </w:p>
    <w:p w14:paraId="1D1F5D44" w14:textId="77777777" w:rsidR="00EE4C0B" w:rsidRPr="00EE4C0B" w:rsidRDefault="00EE4C0B" w:rsidP="00EE4C0B">
      <w:pPr>
        <w:spacing w:before="100" w:beforeAutospacing="1" w:after="100" w:afterAutospacing="1" w:line="408" w:lineRule="atLeast"/>
        <w:rPr>
          <w:rFonts w:ascii="Segoe UI" w:eastAsia="Times New Roman" w:hAnsi="Segoe UI" w:cs="Segoe UI"/>
          <w:sz w:val="24"/>
          <w:szCs w:val="24"/>
        </w:rPr>
      </w:pPr>
      <w:r w:rsidRPr="00EE4C0B">
        <w:rPr>
          <w:rFonts w:ascii="Segoe UI" w:eastAsia="Times New Roman" w:hAnsi="Segoe UI" w:cs="Segoe UI"/>
          <w:b/>
          <w:bCs/>
          <w:sz w:val="24"/>
          <w:szCs w:val="24"/>
          <w:vertAlign w:val="superscript"/>
        </w:rPr>
        <w:t>12 </w:t>
      </w:r>
      <w:r w:rsidRPr="00EE4C0B">
        <w:rPr>
          <w:rFonts w:ascii="Segoe UI" w:eastAsia="Times New Roman" w:hAnsi="Segoe UI" w:cs="Segoe UI"/>
          <w:sz w:val="24"/>
          <w:szCs w:val="24"/>
        </w:rPr>
        <w:t>“Look, I am coming soon! My reward is with me, and I will give to each person according to what they have done. </w:t>
      </w:r>
      <w:r w:rsidRPr="00EE4C0B">
        <w:rPr>
          <w:rFonts w:ascii="Segoe UI" w:eastAsia="Times New Roman" w:hAnsi="Segoe UI" w:cs="Segoe UI"/>
          <w:b/>
          <w:bCs/>
          <w:sz w:val="24"/>
          <w:szCs w:val="24"/>
          <w:vertAlign w:val="superscript"/>
        </w:rPr>
        <w:t>13 </w:t>
      </w:r>
      <w:r w:rsidRPr="00EE4C0B">
        <w:rPr>
          <w:rFonts w:ascii="Segoe UI" w:eastAsia="Times New Roman" w:hAnsi="Segoe UI" w:cs="Segoe UI"/>
          <w:sz w:val="24"/>
          <w:szCs w:val="24"/>
        </w:rPr>
        <w:t>I am the Alpha and the Omega, the First and the Last, the Beginning and the End.</w:t>
      </w:r>
    </w:p>
    <w:p w14:paraId="5749C18F" w14:textId="4FD44773" w:rsidR="00EE4C0B" w:rsidRPr="002652BD" w:rsidRDefault="00EE4C0B" w:rsidP="00EE4C0B">
      <w:pPr>
        <w:spacing w:before="100" w:beforeAutospacing="1" w:after="100" w:afterAutospacing="1" w:line="408" w:lineRule="atLeast"/>
        <w:rPr>
          <w:rFonts w:ascii="Segoe UI" w:eastAsia="Times New Roman" w:hAnsi="Segoe UI" w:cs="Segoe UI"/>
          <w:sz w:val="24"/>
          <w:szCs w:val="24"/>
        </w:rPr>
      </w:pPr>
      <w:r w:rsidRPr="00EE4C0B">
        <w:rPr>
          <w:rFonts w:ascii="Segoe UI" w:eastAsia="Times New Roman" w:hAnsi="Segoe UI" w:cs="Segoe UI"/>
          <w:b/>
          <w:bCs/>
          <w:sz w:val="24"/>
          <w:szCs w:val="24"/>
          <w:vertAlign w:val="superscript"/>
        </w:rPr>
        <w:t>14 </w:t>
      </w:r>
      <w:r w:rsidRPr="00EE4C0B">
        <w:rPr>
          <w:rFonts w:ascii="Segoe UI" w:eastAsia="Times New Roman" w:hAnsi="Segoe UI" w:cs="Segoe UI"/>
          <w:sz w:val="24"/>
          <w:szCs w:val="24"/>
        </w:rPr>
        <w:t>“Blessed are those who wash their robes, that they may have the right to the tree of life and may go through the gates into the city. </w:t>
      </w:r>
      <w:r w:rsidRPr="00EE4C0B">
        <w:rPr>
          <w:rFonts w:ascii="Segoe UI" w:eastAsia="Times New Roman" w:hAnsi="Segoe UI" w:cs="Segoe UI"/>
          <w:b/>
          <w:bCs/>
          <w:sz w:val="24"/>
          <w:szCs w:val="24"/>
          <w:vertAlign w:val="superscript"/>
        </w:rPr>
        <w:t>15 </w:t>
      </w:r>
      <w:r w:rsidRPr="00EE4C0B">
        <w:rPr>
          <w:rFonts w:ascii="Segoe UI" w:eastAsia="Times New Roman" w:hAnsi="Segoe UI" w:cs="Segoe UI"/>
          <w:sz w:val="24"/>
          <w:szCs w:val="24"/>
        </w:rPr>
        <w:t>Outside are the dogs, those who practice magic arts, the sexually immoral, the murderers, the idolaters and everyone who loves and practices falsehood.</w:t>
      </w:r>
    </w:p>
    <w:p w14:paraId="1AB5E45D" w14:textId="77777777" w:rsidR="00A975AE" w:rsidRPr="002652BD" w:rsidRDefault="00A975AE" w:rsidP="00A975AE">
      <w:pPr>
        <w:pStyle w:val="NormalWeb"/>
        <w:shd w:val="clear" w:color="auto" w:fill="FFFFFF"/>
        <w:rPr>
          <w:rFonts w:ascii="Segoe UI" w:hAnsi="Segoe UI" w:cs="Segoe UI"/>
        </w:rPr>
      </w:pPr>
      <w:r w:rsidRPr="002652BD">
        <w:rPr>
          <w:rStyle w:val="woj"/>
          <w:rFonts w:ascii="Segoe UI" w:hAnsi="Segoe UI" w:cs="Segoe UI"/>
          <w:b/>
          <w:bCs/>
          <w:vertAlign w:val="superscript"/>
        </w:rPr>
        <w:t>16 </w:t>
      </w:r>
      <w:r w:rsidRPr="002652BD">
        <w:rPr>
          <w:rStyle w:val="woj"/>
          <w:rFonts w:ascii="Segoe UI" w:hAnsi="Segoe UI" w:cs="Segoe UI"/>
        </w:rPr>
        <w:t>“I, Jesus, have sent my angel to give you</w:t>
      </w:r>
      <w:r w:rsidRPr="002652BD">
        <w:rPr>
          <w:rStyle w:val="woj"/>
          <w:rFonts w:ascii="Segoe UI" w:hAnsi="Segoe UI" w:cs="Segoe UI"/>
          <w:sz w:val="15"/>
          <w:szCs w:val="15"/>
          <w:vertAlign w:val="superscript"/>
        </w:rPr>
        <w:t>[</w:t>
      </w:r>
      <w:hyperlink r:id="rId8" w:anchor="fen-NIV-31097a" w:tooltip="See footnote a" w:history="1">
        <w:r w:rsidRPr="002652BD">
          <w:rPr>
            <w:rStyle w:val="Hyperlink"/>
            <w:rFonts w:ascii="Segoe UI" w:hAnsi="Segoe UI" w:cs="Segoe UI"/>
            <w:color w:val="auto"/>
            <w:sz w:val="15"/>
            <w:szCs w:val="15"/>
            <w:vertAlign w:val="superscript"/>
          </w:rPr>
          <w:t>a</w:t>
        </w:r>
      </w:hyperlink>
      <w:r w:rsidRPr="002652BD">
        <w:rPr>
          <w:rStyle w:val="woj"/>
          <w:rFonts w:ascii="Segoe UI" w:hAnsi="Segoe UI" w:cs="Segoe UI"/>
          <w:sz w:val="15"/>
          <w:szCs w:val="15"/>
          <w:vertAlign w:val="superscript"/>
        </w:rPr>
        <w:t>]</w:t>
      </w:r>
      <w:r w:rsidRPr="002652BD">
        <w:rPr>
          <w:rStyle w:val="woj"/>
          <w:rFonts w:ascii="Segoe UI" w:hAnsi="Segoe UI" w:cs="Segoe UI"/>
        </w:rPr>
        <w:t> this testimony for the churches. I am the Root and the Offspring of David, and the bright Morning Star.”</w:t>
      </w:r>
    </w:p>
    <w:p w14:paraId="4F0687F8" w14:textId="77777777" w:rsidR="00A975AE" w:rsidRPr="002652BD" w:rsidRDefault="00A975AE" w:rsidP="00A975AE">
      <w:pPr>
        <w:pStyle w:val="top-05"/>
        <w:shd w:val="clear" w:color="auto" w:fill="FFFFFF"/>
        <w:spacing w:before="0" w:beforeAutospacing="0"/>
        <w:rPr>
          <w:rFonts w:ascii="Segoe UI" w:hAnsi="Segoe UI" w:cs="Segoe UI"/>
        </w:rPr>
      </w:pPr>
      <w:r w:rsidRPr="002652BD">
        <w:rPr>
          <w:rStyle w:val="text"/>
          <w:rFonts w:ascii="Segoe UI" w:hAnsi="Segoe UI" w:cs="Segoe UI"/>
          <w:b/>
          <w:bCs/>
          <w:vertAlign w:val="superscript"/>
        </w:rPr>
        <w:t>17 </w:t>
      </w:r>
      <w:r w:rsidRPr="002652BD">
        <w:rPr>
          <w:rStyle w:val="text"/>
          <w:rFonts w:ascii="Segoe UI" w:hAnsi="Segoe UI" w:cs="Segoe UI"/>
        </w:rPr>
        <w:t>The Spirit and the bride say, “Come!” And let the one who hears say, “Come!” Let the one who is thirsty come; and let the one who wishes take the free gift of the water of life.</w:t>
      </w:r>
    </w:p>
    <w:p w14:paraId="489B1A2C" w14:textId="77777777" w:rsidR="00A975AE" w:rsidRPr="002652BD" w:rsidRDefault="00A975AE" w:rsidP="00A975AE">
      <w:pPr>
        <w:pStyle w:val="top-1"/>
        <w:shd w:val="clear" w:color="auto" w:fill="FFFFFF"/>
        <w:spacing w:before="240" w:beforeAutospacing="0"/>
        <w:rPr>
          <w:rFonts w:ascii="Segoe UI" w:hAnsi="Segoe UI" w:cs="Segoe UI"/>
        </w:rPr>
      </w:pPr>
      <w:r w:rsidRPr="002652BD">
        <w:rPr>
          <w:rStyle w:val="text"/>
          <w:rFonts w:ascii="Segoe UI" w:hAnsi="Segoe UI" w:cs="Segoe UI"/>
          <w:b/>
          <w:bCs/>
          <w:vertAlign w:val="superscript"/>
        </w:rPr>
        <w:lastRenderedPageBreak/>
        <w:t>18 </w:t>
      </w:r>
      <w:r w:rsidRPr="002652BD">
        <w:rPr>
          <w:rStyle w:val="text"/>
          <w:rFonts w:ascii="Segoe UI" w:hAnsi="Segoe UI" w:cs="Segoe UI"/>
        </w:rPr>
        <w:t>I warn everyone who hears the words of the prophecy of this scroll: If anyone adds anything to them, God will add to that person the plagues described in this scroll.</w:t>
      </w:r>
      <w:r w:rsidRPr="002652BD">
        <w:rPr>
          <w:rFonts w:ascii="Segoe UI" w:hAnsi="Segoe UI" w:cs="Segoe UI"/>
        </w:rPr>
        <w:t> </w:t>
      </w:r>
      <w:r w:rsidRPr="002652BD">
        <w:rPr>
          <w:rStyle w:val="text"/>
          <w:rFonts w:ascii="Segoe UI" w:hAnsi="Segoe UI" w:cs="Segoe UI"/>
          <w:b/>
          <w:bCs/>
          <w:vertAlign w:val="superscript"/>
        </w:rPr>
        <w:t>19 </w:t>
      </w:r>
      <w:r w:rsidRPr="002652BD">
        <w:rPr>
          <w:rStyle w:val="text"/>
          <w:rFonts w:ascii="Segoe UI" w:hAnsi="Segoe UI" w:cs="Segoe UI"/>
        </w:rPr>
        <w:t>And if anyone takes words away from this scroll of prophecy, God will take away from that person any share in the tree of life and in the Holy City, which are described in this scroll.</w:t>
      </w:r>
    </w:p>
    <w:p w14:paraId="0147E51A" w14:textId="77777777" w:rsidR="00A975AE" w:rsidRPr="002652BD" w:rsidRDefault="00A975AE" w:rsidP="00A975AE">
      <w:pPr>
        <w:pStyle w:val="NormalWeb"/>
        <w:shd w:val="clear" w:color="auto" w:fill="FFFFFF"/>
        <w:rPr>
          <w:rFonts w:ascii="Segoe UI" w:hAnsi="Segoe UI" w:cs="Segoe UI"/>
        </w:rPr>
      </w:pPr>
      <w:r w:rsidRPr="002652BD">
        <w:rPr>
          <w:rStyle w:val="text"/>
          <w:rFonts w:ascii="Segoe UI" w:hAnsi="Segoe UI" w:cs="Segoe UI"/>
          <w:b/>
          <w:bCs/>
          <w:vertAlign w:val="superscript"/>
        </w:rPr>
        <w:t>20 </w:t>
      </w:r>
      <w:r w:rsidRPr="002652BD">
        <w:rPr>
          <w:rStyle w:val="text"/>
          <w:rFonts w:ascii="Segoe UI" w:hAnsi="Segoe UI" w:cs="Segoe UI"/>
        </w:rPr>
        <w:t>He who testifies to these things says, </w:t>
      </w:r>
      <w:r w:rsidRPr="002652BD">
        <w:rPr>
          <w:rStyle w:val="woj"/>
          <w:rFonts w:ascii="Segoe UI" w:hAnsi="Segoe UI" w:cs="Segoe UI"/>
        </w:rPr>
        <w:t>“Yes, I am coming soon.”</w:t>
      </w:r>
    </w:p>
    <w:p w14:paraId="3E2CC520" w14:textId="77777777" w:rsidR="00A975AE" w:rsidRPr="002652BD" w:rsidRDefault="00A975AE" w:rsidP="00A975AE">
      <w:pPr>
        <w:pStyle w:val="NormalWeb"/>
        <w:shd w:val="clear" w:color="auto" w:fill="FFFFFF"/>
        <w:rPr>
          <w:rFonts w:ascii="Segoe UI" w:hAnsi="Segoe UI" w:cs="Segoe UI"/>
        </w:rPr>
      </w:pPr>
      <w:r w:rsidRPr="002652BD">
        <w:rPr>
          <w:rStyle w:val="text"/>
          <w:rFonts w:ascii="Segoe UI" w:hAnsi="Segoe UI" w:cs="Segoe UI"/>
        </w:rPr>
        <w:t>Amen. Come, Lord Jesus.</w:t>
      </w:r>
    </w:p>
    <w:p w14:paraId="2A2FEE3A" w14:textId="4EEA3384" w:rsidR="00B45460" w:rsidRPr="002652BD" w:rsidRDefault="00B45460" w:rsidP="00B45460">
      <w:pPr>
        <w:spacing w:after="0" w:line="240" w:lineRule="auto"/>
        <w:jc w:val="center"/>
        <w:outlineLvl w:val="0"/>
        <w:rPr>
          <w:rFonts w:ascii="Segoe UI" w:eastAsia="Times New Roman" w:hAnsi="Segoe UI" w:cs="Segoe UI"/>
          <w:b/>
          <w:bCs/>
          <w:kern w:val="36"/>
          <w:sz w:val="40"/>
          <w:szCs w:val="40"/>
        </w:rPr>
      </w:pPr>
      <w:r w:rsidRPr="002652BD">
        <w:rPr>
          <w:rFonts w:ascii="Segoe UI" w:eastAsia="Times New Roman" w:hAnsi="Segoe UI" w:cs="Segoe UI"/>
          <w:b/>
          <w:bCs/>
          <w:kern w:val="36"/>
          <w:sz w:val="40"/>
          <w:szCs w:val="40"/>
        </w:rPr>
        <w:t xml:space="preserve">Gospel Reading </w:t>
      </w:r>
      <w:r w:rsidR="00750F95" w:rsidRPr="002652BD">
        <w:rPr>
          <w:rFonts w:ascii="Segoe UI" w:eastAsia="Times New Roman" w:hAnsi="Segoe UI" w:cs="Segoe UI"/>
          <w:b/>
          <w:bCs/>
          <w:kern w:val="36"/>
          <w:sz w:val="40"/>
          <w:szCs w:val="40"/>
        </w:rPr>
        <w:t>–</w:t>
      </w:r>
      <w:r w:rsidRPr="002652BD">
        <w:rPr>
          <w:rFonts w:ascii="Segoe UI" w:eastAsia="Times New Roman" w:hAnsi="Segoe UI" w:cs="Segoe UI"/>
          <w:b/>
          <w:bCs/>
          <w:kern w:val="36"/>
          <w:sz w:val="40"/>
          <w:szCs w:val="40"/>
        </w:rPr>
        <w:t xml:space="preserve"> </w:t>
      </w:r>
      <w:r w:rsidR="00750F95" w:rsidRPr="002652BD">
        <w:rPr>
          <w:rFonts w:ascii="Segoe UI" w:eastAsia="Times New Roman" w:hAnsi="Segoe UI" w:cs="Segoe UI"/>
          <w:b/>
          <w:bCs/>
          <w:kern w:val="36"/>
          <w:sz w:val="40"/>
          <w:szCs w:val="40"/>
        </w:rPr>
        <w:t>John 17:20-26</w:t>
      </w:r>
    </w:p>
    <w:p w14:paraId="387507B5" w14:textId="4F271A7C" w:rsidR="00B45460" w:rsidRPr="00B45460" w:rsidRDefault="00B45460" w:rsidP="00B45460">
      <w:pPr>
        <w:shd w:val="clear" w:color="auto" w:fill="FFFFFF"/>
        <w:spacing w:before="300" w:after="150" w:line="240" w:lineRule="auto"/>
        <w:outlineLvl w:val="2"/>
        <w:rPr>
          <w:rFonts w:ascii="Segoe UI" w:eastAsia="Times New Roman" w:hAnsi="Segoe UI" w:cs="Segoe UI"/>
          <w:b/>
          <w:bCs/>
          <w:sz w:val="27"/>
          <w:szCs w:val="27"/>
        </w:rPr>
      </w:pPr>
      <w:r w:rsidRPr="00B45460">
        <w:rPr>
          <w:rFonts w:ascii="Segoe UI" w:eastAsia="Times New Roman" w:hAnsi="Segoe UI" w:cs="Segoe UI"/>
          <w:b/>
          <w:bCs/>
          <w:sz w:val="27"/>
          <w:szCs w:val="27"/>
        </w:rPr>
        <w:t>Jesus Prays for All Believers</w:t>
      </w:r>
    </w:p>
    <w:p w14:paraId="7CB58317" w14:textId="77777777" w:rsidR="00B45460" w:rsidRPr="00B45460" w:rsidRDefault="00B45460" w:rsidP="00B45460">
      <w:pPr>
        <w:shd w:val="clear" w:color="auto" w:fill="FFFFFF"/>
        <w:spacing w:before="100" w:beforeAutospacing="1" w:after="100" w:afterAutospacing="1" w:line="240" w:lineRule="auto"/>
        <w:rPr>
          <w:rFonts w:ascii="Segoe UI" w:eastAsia="Times New Roman" w:hAnsi="Segoe UI" w:cs="Segoe UI"/>
          <w:sz w:val="24"/>
          <w:szCs w:val="24"/>
        </w:rPr>
      </w:pPr>
      <w:r w:rsidRPr="00B45460">
        <w:rPr>
          <w:rFonts w:ascii="Segoe UI" w:eastAsia="Times New Roman" w:hAnsi="Segoe UI" w:cs="Segoe UI"/>
          <w:b/>
          <w:bCs/>
          <w:sz w:val="24"/>
          <w:szCs w:val="24"/>
          <w:vertAlign w:val="superscript"/>
        </w:rPr>
        <w:t>20 </w:t>
      </w:r>
      <w:r w:rsidRPr="00B45460">
        <w:rPr>
          <w:rFonts w:ascii="Segoe UI" w:eastAsia="Times New Roman" w:hAnsi="Segoe UI" w:cs="Segoe UI"/>
          <w:sz w:val="24"/>
          <w:szCs w:val="24"/>
        </w:rPr>
        <w:t>“My prayer is not for them alone. I pray also for those who will believe in me through their message, </w:t>
      </w:r>
      <w:r w:rsidRPr="00B45460">
        <w:rPr>
          <w:rFonts w:ascii="Segoe UI" w:eastAsia="Times New Roman" w:hAnsi="Segoe UI" w:cs="Segoe UI"/>
          <w:b/>
          <w:bCs/>
          <w:sz w:val="24"/>
          <w:szCs w:val="24"/>
          <w:vertAlign w:val="superscript"/>
        </w:rPr>
        <w:t>21 </w:t>
      </w:r>
      <w:r w:rsidRPr="00B45460">
        <w:rPr>
          <w:rFonts w:ascii="Segoe UI" w:eastAsia="Times New Roman" w:hAnsi="Segoe UI" w:cs="Segoe UI"/>
          <w:sz w:val="24"/>
          <w:szCs w:val="24"/>
        </w:rPr>
        <w:t>that all of them may be one, Father, just as you are in me and I am in you. May they also be in us so that the world may believe that you have sent me. </w:t>
      </w:r>
      <w:r w:rsidRPr="00B45460">
        <w:rPr>
          <w:rFonts w:ascii="Segoe UI" w:eastAsia="Times New Roman" w:hAnsi="Segoe UI" w:cs="Segoe UI"/>
          <w:b/>
          <w:bCs/>
          <w:sz w:val="24"/>
          <w:szCs w:val="24"/>
          <w:vertAlign w:val="superscript"/>
        </w:rPr>
        <w:t>22 </w:t>
      </w:r>
      <w:r w:rsidRPr="00B45460">
        <w:rPr>
          <w:rFonts w:ascii="Segoe UI" w:eastAsia="Times New Roman" w:hAnsi="Segoe UI" w:cs="Segoe UI"/>
          <w:sz w:val="24"/>
          <w:szCs w:val="24"/>
        </w:rPr>
        <w:t>I have given them the glory that you gave me, that they may be one as we are one— </w:t>
      </w:r>
      <w:r w:rsidRPr="00B45460">
        <w:rPr>
          <w:rFonts w:ascii="Segoe UI" w:eastAsia="Times New Roman" w:hAnsi="Segoe UI" w:cs="Segoe UI"/>
          <w:b/>
          <w:bCs/>
          <w:sz w:val="24"/>
          <w:szCs w:val="24"/>
          <w:vertAlign w:val="superscript"/>
        </w:rPr>
        <w:t>23 </w:t>
      </w:r>
      <w:r w:rsidRPr="00B45460">
        <w:rPr>
          <w:rFonts w:ascii="Segoe UI" w:eastAsia="Times New Roman" w:hAnsi="Segoe UI" w:cs="Segoe UI"/>
          <w:sz w:val="24"/>
          <w:szCs w:val="24"/>
        </w:rPr>
        <w:t>I in them and you in me—so that they may be brought to complete unity. Then the world will know that you sent me and have loved them even as you have loved me.</w:t>
      </w:r>
    </w:p>
    <w:p w14:paraId="5A730F7A" w14:textId="77777777" w:rsidR="00B45460" w:rsidRPr="00B45460" w:rsidRDefault="00B45460" w:rsidP="00B45460">
      <w:pPr>
        <w:shd w:val="clear" w:color="auto" w:fill="FFFFFF"/>
        <w:spacing w:before="100" w:beforeAutospacing="1" w:after="100" w:afterAutospacing="1" w:line="240" w:lineRule="auto"/>
        <w:rPr>
          <w:rFonts w:ascii="Segoe UI" w:eastAsia="Times New Roman" w:hAnsi="Segoe UI" w:cs="Segoe UI"/>
          <w:sz w:val="24"/>
          <w:szCs w:val="24"/>
        </w:rPr>
      </w:pPr>
      <w:r w:rsidRPr="00B45460">
        <w:rPr>
          <w:rFonts w:ascii="Segoe UI" w:eastAsia="Times New Roman" w:hAnsi="Segoe UI" w:cs="Segoe UI"/>
          <w:b/>
          <w:bCs/>
          <w:sz w:val="24"/>
          <w:szCs w:val="24"/>
          <w:vertAlign w:val="superscript"/>
        </w:rPr>
        <w:t>24 </w:t>
      </w:r>
      <w:r w:rsidRPr="00B45460">
        <w:rPr>
          <w:rFonts w:ascii="Segoe UI" w:eastAsia="Times New Roman" w:hAnsi="Segoe UI" w:cs="Segoe UI"/>
          <w:sz w:val="24"/>
          <w:szCs w:val="24"/>
        </w:rPr>
        <w:t>“Father, I want those you have given me to be with me where I am, and to see my glory, the glory you have given me because you loved me before the creation of the world.</w:t>
      </w:r>
    </w:p>
    <w:p w14:paraId="0B259A8F" w14:textId="77777777" w:rsidR="00B45460" w:rsidRPr="00B45460" w:rsidRDefault="00B45460" w:rsidP="00B45460">
      <w:pPr>
        <w:shd w:val="clear" w:color="auto" w:fill="FFFFFF"/>
        <w:spacing w:before="100" w:beforeAutospacing="1" w:after="100" w:afterAutospacing="1" w:line="240" w:lineRule="auto"/>
        <w:rPr>
          <w:rFonts w:ascii="Segoe UI" w:eastAsia="Times New Roman" w:hAnsi="Segoe UI" w:cs="Segoe UI"/>
          <w:sz w:val="24"/>
          <w:szCs w:val="24"/>
        </w:rPr>
      </w:pPr>
      <w:r w:rsidRPr="00B45460">
        <w:rPr>
          <w:rFonts w:ascii="Segoe UI" w:eastAsia="Times New Roman" w:hAnsi="Segoe UI" w:cs="Segoe UI"/>
          <w:b/>
          <w:bCs/>
          <w:sz w:val="24"/>
          <w:szCs w:val="24"/>
          <w:vertAlign w:val="superscript"/>
        </w:rPr>
        <w:t>25 </w:t>
      </w:r>
      <w:r w:rsidRPr="00B45460">
        <w:rPr>
          <w:rFonts w:ascii="Segoe UI" w:eastAsia="Times New Roman" w:hAnsi="Segoe UI" w:cs="Segoe UI"/>
          <w:sz w:val="24"/>
          <w:szCs w:val="24"/>
        </w:rPr>
        <w:t>“Righteous Father, though the world does not know you, I know you, and they know that you have sent me. </w:t>
      </w:r>
      <w:r w:rsidRPr="00B45460">
        <w:rPr>
          <w:rFonts w:ascii="Segoe UI" w:eastAsia="Times New Roman" w:hAnsi="Segoe UI" w:cs="Segoe UI"/>
          <w:b/>
          <w:bCs/>
          <w:sz w:val="24"/>
          <w:szCs w:val="24"/>
          <w:vertAlign w:val="superscript"/>
        </w:rPr>
        <w:t>26 </w:t>
      </w:r>
      <w:r w:rsidRPr="00B45460">
        <w:rPr>
          <w:rFonts w:ascii="Segoe UI" w:eastAsia="Times New Roman" w:hAnsi="Segoe UI" w:cs="Segoe UI"/>
          <w:sz w:val="24"/>
          <w:szCs w:val="24"/>
        </w:rPr>
        <w:t>I have made you</w:t>
      </w:r>
      <w:r w:rsidRPr="00B45460">
        <w:rPr>
          <w:rFonts w:ascii="Segoe UI" w:eastAsia="Times New Roman" w:hAnsi="Segoe UI" w:cs="Segoe UI"/>
          <w:sz w:val="15"/>
          <w:szCs w:val="15"/>
          <w:vertAlign w:val="superscript"/>
        </w:rPr>
        <w:t>[</w:t>
      </w:r>
      <w:hyperlink r:id="rId9" w:anchor="fen-NIV-26786e" w:tooltip="See footnote e" w:history="1">
        <w:r w:rsidRPr="00B45460">
          <w:rPr>
            <w:rFonts w:ascii="Segoe UI" w:eastAsia="Times New Roman" w:hAnsi="Segoe UI" w:cs="Segoe UI"/>
            <w:sz w:val="15"/>
            <w:szCs w:val="15"/>
            <w:u w:val="single"/>
            <w:vertAlign w:val="superscript"/>
          </w:rPr>
          <w:t>e</w:t>
        </w:r>
      </w:hyperlink>
      <w:r w:rsidRPr="00B45460">
        <w:rPr>
          <w:rFonts w:ascii="Segoe UI" w:eastAsia="Times New Roman" w:hAnsi="Segoe UI" w:cs="Segoe UI"/>
          <w:sz w:val="15"/>
          <w:szCs w:val="15"/>
          <w:vertAlign w:val="superscript"/>
        </w:rPr>
        <w:t>]</w:t>
      </w:r>
      <w:r w:rsidRPr="00B45460">
        <w:rPr>
          <w:rFonts w:ascii="Segoe UI" w:eastAsia="Times New Roman" w:hAnsi="Segoe UI" w:cs="Segoe UI"/>
          <w:sz w:val="24"/>
          <w:szCs w:val="24"/>
        </w:rPr>
        <w:t> known to them, and will continue to make you known in order that the love you have for me may be in them and that I myself may be in them.”</w:t>
      </w:r>
    </w:p>
    <w:p w14:paraId="012BC99E" w14:textId="77777777" w:rsidR="00050BAA" w:rsidRPr="002652BD" w:rsidRDefault="00050BAA"/>
    <w:sectPr w:rsidR="00050BAA" w:rsidRPr="002652BD" w:rsidSect="00B454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AA"/>
    <w:rsid w:val="00050BAA"/>
    <w:rsid w:val="001D6D82"/>
    <w:rsid w:val="002652BD"/>
    <w:rsid w:val="002B67E2"/>
    <w:rsid w:val="00404048"/>
    <w:rsid w:val="00750F95"/>
    <w:rsid w:val="00A84468"/>
    <w:rsid w:val="00A975AE"/>
    <w:rsid w:val="00B400E6"/>
    <w:rsid w:val="00B45460"/>
    <w:rsid w:val="00B662D3"/>
    <w:rsid w:val="00B72720"/>
    <w:rsid w:val="00CC58AF"/>
    <w:rsid w:val="00E573E2"/>
    <w:rsid w:val="00EA23D7"/>
    <w:rsid w:val="00EE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320F"/>
  <w15:chartTrackingRefBased/>
  <w15:docId w15:val="{76210F0E-BE62-4794-98AB-6468AF86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B67E2"/>
  </w:style>
  <w:style w:type="paragraph" w:customStyle="1" w:styleId="line">
    <w:name w:val="line"/>
    <w:basedOn w:val="Normal"/>
    <w:rsid w:val="002B6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2B67E2"/>
  </w:style>
  <w:style w:type="character" w:styleId="Hyperlink">
    <w:name w:val="Hyperlink"/>
    <w:basedOn w:val="DefaultParagraphFont"/>
    <w:uiPriority w:val="99"/>
    <w:semiHidden/>
    <w:unhideWhenUsed/>
    <w:rsid w:val="002B67E2"/>
    <w:rPr>
      <w:color w:val="0000FF"/>
      <w:u w:val="single"/>
    </w:rPr>
  </w:style>
  <w:style w:type="paragraph" w:customStyle="1" w:styleId="first-line-none">
    <w:name w:val="first-line-none"/>
    <w:basedOn w:val="Normal"/>
    <w:rsid w:val="002B6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A975AE"/>
  </w:style>
  <w:style w:type="paragraph" w:customStyle="1" w:styleId="top-05">
    <w:name w:val="top-05"/>
    <w:basedOn w:val="Normal"/>
    <w:rsid w:val="00A975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A975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5323">
      <w:bodyDiv w:val="1"/>
      <w:marLeft w:val="0"/>
      <w:marRight w:val="0"/>
      <w:marTop w:val="0"/>
      <w:marBottom w:val="0"/>
      <w:divBdr>
        <w:top w:val="none" w:sz="0" w:space="0" w:color="auto"/>
        <w:left w:val="none" w:sz="0" w:space="0" w:color="auto"/>
        <w:bottom w:val="none" w:sz="0" w:space="0" w:color="auto"/>
        <w:right w:val="none" w:sz="0" w:space="0" w:color="auto"/>
      </w:divBdr>
      <w:divsChild>
        <w:div w:id="449204064">
          <w:marLeft w:val="240"/>
          <w:marRight w:val="0"/>
          <w:marTop w:val="240"/>
          <w:marBottom w:val="240"/>
          <w:divBdr>
            <w:top w:val="none" w:sz="0" w:space="0" w:color="auto"/>
            <w:left w:val="none" w:sz="0" w:space="0" w:color="auto"/>
            <w:bottom w:val="none" w:sz="0" w:space="0" w:color="auto"/>
            <w:right w:val="none" w:sz="0" w:space="0" w:color="auto"/>
          </w:divBdr>
        </w:div>
        <w:div w:id="1119371782">
          <w:marLeft w:val="240"/>
          <w:marRight w:val="0"/>
          <w:marTop w:val="240"/>
          <w:marBottom w:val="240"/>
          <w:divBdr>
            <w:top w:val="none" w:sz="0" w:space="0" w:color="auto"/>
            <w:left w:val="none" w:sz="0" w:space="0" w:color="auto"/>
            <w:bottom w:val="none" w:sz="0" w:space="0" w:color="auto"/>
            <w:right w:val="none" w:sz="0" w:space="0" w:color="auto"/>
          </w:divBdr>
        </w:div>
      </w:divsChild>
    </w:div>
    <w:div w:id="260067522">
      <w:bodyDiv w:val="1"/>
      <w:marLeft w:val="0"/>
      <w:marRight w:val="0"/>
      <w:marTop w:val="0"/>
      <w:marBottom w:val="0"/>
      <w:divBdr>
        <w:top w:val="none" w:sz="0" w:space="0" w:color="auto"/>
        <w:left w:val="none" w:sz="0" w:space="0" w:color="auto"/>
        <w:bottom w:val="none" w:sz="0" w:space="0" w:color="auto"/>
        <w:right w:val="none" w:sz="0" w:space="0" w:color="auto"/>
      </w:divBdr>
    </w:div>
    <w:div w:id="423956934">
      <w:bodyDiv w:val="1"/>
      <w:marLeft w:val="0"/>
      <w:marRight w:val="0"/>
      <w:marTop w:val="0"/>
      <w:marBottom w:val="0"/>
      <w:divBdr>
        <w:top w:val="none" w:sz="0" w:space="0" w:color="auto"/>
        <w:left w:val="none" w:sz="0" w:space="0" w:color="auto"/>
        <w:bottom w:val="none" w:sz="0" w:space="0" w:color="auto"/>
        <w:right w:val="none" w:sz="0" w:space="0" w:color="auto"/>
      </w:divBdr>
    </w:div>
    <w:div w:id="1471360829">
      <w:bodyDiv w:val="1"/>
      <w:marLeft w:val="0"/>
      <w:marRight w:val="0"/>
      <w:marTop w:val="0"/>
      <w:marBottom w:val="0"/>
      <w:divBdr>
        <w:top w:val="none" w:sz="0" w:space="0" w:color="auto"/>
        <w:left w:val="none" w:sz="0" w:space="0" w:color="auto"/>
        <w:bottom w:val="none" w:sz="0" w:space="0" w:color="auto"/>
        <w:right w:val="none" w:sz="0" w:space="0" w:color="auto"/>
      </w:divBdr>
      <w:divsChild>
        <w:div w:id="1752967653">
          <w:marLeft w:val="240"/>
          <w:marRight w:val="0"/>
          <w:marTop w:val="240"/>
          <w:marBottom w:val="240"/>
          <w:divBdr>
            <w:top w:val="none" w:sz="0" w:space="0" w:color="auto"/>
            <w:left w:val="none" w:sz="0" w:space="0" w:color="auto"/>
            <w:bottom w:val="none" w:sz="0" w:space="0" w:color="auto"/>
            <w:right w:val="none" w:sz="0" w:space="0" w:color="auto"/>
          </w:divBdr>
        </w:div>
        <w:div w:id="1306736196">
          <w:marLeft w:val="240"/>
          <w:marRight w:val="0"/>
          <w:marTop w:val="240"/>
          <w:marBottom w:val="240"/>
          <w:divBdr>
            <w:top w:val="none" w:sz="0" w:space="0" w:color="auto"/>
            <w:left w:val="none" w:sz="0" w:space="0" w:color="auto"/>
            <w:bottom w:val="none" w:sz="0" w:space="0" w:color="auto"/>
            <w:right w:val="none" w:sz="0" w:space="0" w:color="auto"/>
          </w:divBdr>
        </w:div>
      </w:divsChild>
    </w:div>
    <w:div w:id="1637293665">
      <w:bodyDiv w:val="1"/>
      <w:marLeft w:val="0"/>
      <w:marRight w:val="0"/>
      <w:marTop w:val="0"/>
      <w:marBottom w:val="0"/>
      <w:divBdr>
        <w:top w:val="none" w:sz="0" w:space="0" w:color="auto"/>
        <w:left w:val="none" w:sz="0" w:space="0" w:color="auto"/>
        <w:bottom w:val="none" w:sz="0" w:space="0" w:color="auto"/>
        <w:right w:val="none" w:sz="0" w:space="0" w:color="auto"/>
      </w:divBdr>
      <w:divsChild>
        <w:div w:id="457530368">
          <w:marLeft w:val="0"/>
          <w:marRight w:val="240"/>
          <w:marTop w:val="0"/>
          <w:marBottom w:val="0"/>
          <w:divBdr>
            <w:top w:val="none" w:sz="0" w:space="0" w:color="auto"/>
            <w:left w:val="none" w:sz="0" w:space="0" w:color="auto"/>
            <w:bottom w:val="none" w:sz="0" w:space="0" w:color="auto"/>
            <w:right w:val="none" w:sz="0" w:space="0" w:color="auto"/>
          </w:divBdr>
          <w:divsChild>
            <w:div w:id="1591574104">
              <w:marLeft w:val="0"/>
              <w:marRight w:val="0"/>
              <w:marTop w:val="0"/>
              <w:marBottom w:val="0"/>
              <w:divBdr>
                <w:top w:val="none" w:sz="0" w:space="0" w:color="auto"/>
                <w:left w:val="none" w:sz="0" w:space="0" w:color="auto"/>
                <w:bottom w:val="none" w:sz="0" w:space="0" w:color="auto"/>
                <w:right w:val="none" w:sz="0" w:space="0" w:color="auto"/>
              </w:divBdr>
              <w:divsChild>
                <w:div w:id="14832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7909">
          <w:marLeft w:val="0"/>
          <w:marRight w:val="240"/>
          <w:marTop w:val="0"/>
          <w:marBottom w:val="0"/>
          <w:divBdr>
            <w:top w:val="none" w:sz="0" w:space="0" w:color="auto"/>
            <w:left w:val="none" w:sz="0" w:space="0" w:color="auto"/>
            <w:bottom w:val="none" w:sz="0" w:space="0" w:color="auto"/>
            <w:right w:val="none" w:sz="0" w:space="0" w:color="auto"/>
          </w:divBdr>
          <w:divsChild>
            <w:div w:id="381827946">
              <w:marLeft w:val="0"/>
              <w:marRight w:val="0"/>
              <w:marTop w:val="0"/>
              <w:marBottom w:val="0"/>
              <w:divBdr>
                <w:top w:val="none" w:sz="0" w:space="0" w:color="auto"/>
                <w:left w:val="none" w:sz="0" w:space="0" w:color="auto"/>
                <w:bottom w:val="none" w:sz="0" w:space="0" w:color="auto"/>
                <w:right w:val="none" w:sz="0" w:space="0" w:color="auto"/>
              </w:divBdr>
              <w:divsChild>
                <w:div w:id="4511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1581">
          <w:marLeft w:val="0"/>
          <w:marRight w:val="0"/>
          <w:marTop w:val="750"/>
          <w:marBottom w:val="0"/>
          <w:divBdr>
            <w:top w:val="none" w:sz="0" w:space="0" w:color="auto"/>
            <w:left w:val="none" w:sz="0" w:space="0" w:color="auto"/>
            <w:bottom w:val="none" w:sz="0" w:space="0" w:color="auto"/>
            <w:right w:val="none" w:sz="0" w:space="0" w:color="auto"/>
          </w:divBdr>
          <w:divsChild>
            <w:div w:id="1623031505">
              <w:marLeft w:val="0"/>
              <w:marRight w:val="0"/>
              <w:marTop w:val="0"/>
              <w:marBottom w:val="0"/>
              <w:divBdr>
                <w:top w:val="none" w:sz="0" w:space="0" w:color="auto"/>
                <w:left w:val="none" w:sz="0" w:space="0" w:color="auto"/>
                <w:bottom w:val="none" w:sz="0" w:space="0" w:color="auto"/>
                <w:right w:val="none" w:sz="0" w:space="0" w:color="auto"/>
              </w:divBdr>
              <w:divsChild>
                <w:div w:id="500583869">
                  <w:marLeft w:val="0"/>
                  <w:marRight w:val="0"/>
                  <w:marTop w:val="0"/>
                  <w:marBottom w:val="0"/>
                  <w:divBdr>
                    <w:top w:val="none" w:sz="0" w:space="0" w:color="auto"/>
                    <w:left w:val="none" w:sz="0" w:space="0" w:color="auto"/>
                    <w:bottom w:val="none" w:sz="0" w:space="0" w:color="auto"/>
                    <w:right w:val="none" w:sz="0" w:space="0" w:color="auto"/>
                  </w:divBdr>
                  <w:divsChild>
                    <w:div w:id="11466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756065">
      <w:bodyDiv w:val="1"/>
      <w:marLeft w:val="0"/>
      <w:marRight w:val="0"/>
      <w:marTop w:val="0"/>
      <w:marBottom w:val="0"/>
      <w:divBdr>
        <w:top w:val="none" w:sz="0" w:space="0" w:color="auto"/>
        <w:left w:val="none" w:sz="0" w:space="0" w:color="auto"/>
        <w:bottom w:val="none" w:sz="0" w:space="0" w:color="auto"/>
        <w:right w:val="none" w:sz="0" w:space="0" w:color="auto"/>
      </w:divBdr>
      <w:divsChild>
        <w:div w:id="1892616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evelation+22&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acts+1&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acts+1&amp;version=NIV" TargetMode="External"/><Relationship Id="rId11" Type="http://schemas.openxmlformats.org/officeDocument/2006/relationships/theme" Target="theme/theme1.xml"/><Relationship Id="rId5" Type="http://schemas.openxmlformats.org/officeDocument/2006/relationships/hyperlink" Target="https://www.biblegateway.com/passage/?search=acts+1&amp;version=NIV" TargetMode="External"/><Relationship Id="rId10" Type="http://schemas.openxmlformats.org/officeDocument/2006/relationships/fontTable" Target="fontTable.xml"/><Relationship Id="rId4" Type="http://schemas.openxmlformats.org/officeDocument/2006/relationships/hyperlink" Target="https://www.biblegateway.com/passage/?search=acts+1&amp;version=NIV" TargetMode="External"/><Relationship Id="rId9" Type="http://schemas.openxmlformats.org/officeDocument/2006/relationships/hyperlink" Target="https://www.biblegateway.com/passage/?search=john+1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5627</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Hodo</dc:creator>
  <cp:keywords/>
  <dc:description/>
  <cp:lastModifiedBy>Beverly Hodo</cp:lastModifiedBy>
  <cp:revision>7</cp:revision>
  <dcterms:created xsi:type="dcterms:W3CDTF">2025-05-17T20:46:00Z</dcterms:created>
  <dcterms:modified xsi:type="dcterms:W3CDTF">2025-05-28T18:53:00Z</dcterms:modified>
</cp:coreProperties>
</file>